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589C7" w14:textId="0D480612" w:rsidR="00CF50F3" w:rsidRPr="00C06DC8" w:rsidRDefault="00CF50F3" w:rsidP="00CF50F3">
      <w:pPr>
        <w:spacing w:line="360" w:lineRule="auto"/>
        <w:ind w:right="1559"/>
        <w:jc w:val="both"/>
        <w:rPr>
          <w:rFonts w:ascii="SimHei" w:eastAsia="SimHei" w:hAnsi="SimHei" w:cs="Arial"/>
          <w:b/>
          <w:bCs/>
          <w:sz w:val="24"/>
          <w:szCs w:val="24"/>
          <w:lang w:eastAsia="zh-CN"/>
        </w:rPr>
      </w:pPr>
      <w:r w:rsidRPr="00C06DC8">
        <w:rPr>
          <w:rFonts w:ascii="SimHei" w:eastAsia="SimHei" w:hAnsi="SimHei" w:cs="Arial"/>
          <w:b/>
          <w:bCs/>
          <w:sz w:val="24"/>
          <w:szCs w:val="24"/>
          <w:lang w:eastAsia="zh-CN"/>
        </w:rPr>
        <w:t>凯柏胶宝</w:t>
      </w:r>
      <w:r w:rsidRPr="00C06DC8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 w:rsidRPr="00C06DC8">
        <w:rPr>
          <w:rFonts w:ascii="SimHei" w:eastAsia="SimHei" w:hAnsi="SimHei" w:cs="Arial"/>
          <w:b/>
          <w:bCs/>
          <w:sz w:val="24"/>
          <w:szCs w:val="24"/>
          <w:lang w:eastAsia="zh-CN"/>
        </w:rPr>
        <w:t>发布首份全球可持续发展报告</w:t>
      </w:r>
    </w:p>
    <w:p w14:paraId="2A9272FC" w14:textId="77777777" w:rsidR="00CF50F3" w:rsidRPr="00CF50F3" w:rsidRDefault="00CF50F3" w:rsidP="00CF50F3">
      <w:pPr>
        <w:spacing w:line="360" w:lineRule="auto"/>
        <w:ind w:right="1559"/>
        <w:jc w:val="both"/>
        <w:rPr>
          <w:rFonts w:ascii="SimHei" w:eastAsia="SimHei" w:hAnsi="SimHei" w:cs="Arial"/>
          <w:b/>
          <w:bCs/>
          <w:sz w:val="20"/>
          <w:szCs w:val="20"/>
          <w:lang w:eastAsia="zh-CN"/>
        </w:rPr>
      </w:pPr>
      <w:r w:rsidRPr="00CF50F3">
        <w:rPr>
          <w:rFonts w:ascii="SimHei" w:eastAsia="SimHei" w:hAnsi="SimHei" w:cs="Arial"/>
          <w:b/>
          <w:bCs/>
          <w:sz w:val="20"/>
          <w:szCs w:val="20"/>
          <w:lang w:eastAsia="zh-CN"/>
        </w:rPr>
        <w:t>这份依据欧洲可持续发展报告标准</w:t>
      </w:r>
      <w:r w:rsidRPr="003D4BFC">
        <w:rPr>
          <w:rFonts w:ascii="Arial" w:eastAsia="SimHei" w:hAnsi="Arial" w:cs="Arial"/>
          <w:b/>
          <w:bCs/>
          <w:sz w:val="20"/>
          <w:szCs w:val="20"/>
          <w:lang w:eastAsia="zh-CN"/>
        </w:rPr>
        <w:t>（</w:t>
      </w:r>
      <w:r w:rsidRPr="003D4BFC">
        <w:rPr>
          <w:rFonts w:ascii="Arial" w:eastAsia="SimHei" w:hAnsi="Arial" w:cs="Arial"/>
          <w:b/>
          <w:bCs/>
          <w:sz w:val="20"/>
          <w:szCs w:val="20"/>
          <w:lang w:eastAsia="zh-CN"/>
        </w:rPr>
        <w:t>ESRS</w:t>
      </w:r>
      <w:r w:rsidRPr="003D4BFC">
        <w:rPr>
          <w:rFonts w:ascii="Arial" w:eastAsia="SimHei" w:hAnsi="Arial" w:cs="Arial"/>
          <w:b/>
          <w:bCs/>
          <w:sz w:val="20"/>
          <w:szCs w:val="20"/>
          <w:lang w:eastAsia="zh-CN"/>
        </w:rPr>
        <w:t>）</w:t>
      </w:r>
      <w:r w:rsidRPr="00CF50F3">
        <w:rPr>
          <w:rFonts w:ascii="SimHei" w:eastAsia="SimHei" w:hAnsi="SimHei" w:cs="Arial"/>
          <w:b/>
          <w:bCs/>
          <w:sz w:val="20"/>
          <w:szCs w:val="20"/>
          <w:lang w:eastAsia="zh-CN"/>
        </w:rPr>
        <w:t>编制的最新公司报告，深入梳理了凯柏胶宝</w:t>
      </w:r>
      <w:r w:rsidRPr="00CF50F3">
        <w:rPr>
          <w:rFonts w:ascii="Calibri" w:eastAsia="SimHei" w:hAnsi="Calibri" w:cs="Calibri"/>
          <w:b/>
          <w:bCs/>
          <w:sz w:val="20"/>
          <w:szCs w:val="20"/>
          <w:lang w:eastAsia="zh-CN"/>
        </w:rPr>
        <w:t>®</w:t>
      </w:r>
      <w:r w:rsidRPr="003D4BFC">
        <w:rPr>
          <w:rFonts w:ascii="Arial" w:eastAsia="SimHei" w:hAnsi="Arial" w:cs="Arial"/>
          <w:b/>
          <w:bCs/>
          <w:sz w:val="20"/>
          <w:szCs w:val="20"/>
          <w:lang w:eastAsia="zh-CN"/>
        </w:rPr>
        <w:t>（</w:t>
      </w:r>
      <w:r w:rsidRPr="003D4BFC">
        <w:rPr>
          <w:rFonts w:ascii="Arial" w:eastAsia="SimHei" w:hAnsi="Arial" w:cs="Arial"/>
          <w:b/>
          <w:bCs/>
          <w:sz w:val="20"/>
          <w:szCs w:val="20"/>
          <w:lang w:eastAsia="zh-CN"/>
        </w:rPr>
        <w:t>KRAIBURG TPE</w:t>
      </w:r>
      <w:r w:rsidRPr="003D4BFC">
        <w:rPr>
          <w:rFonts w:ascii="Arial" w:eastAsia="SimHei" w:hAnsi="Arial" w:cs="Arial"/>
          <w:b/>
          <w:bCs/>
          <w:sz w:val="20"/>
          <w:szCs w:val="20"/>
          <w:lang w:eastAsia="zh-CN"/>
        </w:rPr>
        <w:t>）</w:t>
      </w:r>
      <w:r w:rsidRPr="00CF50F3">
        <w:rPr>
          <w:rFonts w:ascii="SimHei" w:eastAsia="SimHei" w:hAnsi="SimHei" w:cs="Arial"/>
          <w:b/>
          <w:bCs/>
          <w:sz w:val="20"/>
          <w:szCs w:val="20"/>
          <w:lang w:eastAsia="zh-CN"/>
        </w:rPr>
        <w:t xml:space="preserve">全球业务在 </w:t>
      </w:r>
      <w:r w:rsidRPr="003D4BFC">
        <w:rPr>
          <w:rFonts w:ascii="Arial" w:eastAsia="SimHei" w:hAnsi="Arial" w:cs="Arial"/>
          <w:b/>
          <w:bCs/>
          <w:sz w:val="20"/>
          <w:szCs w:val="20"/>
          <w:lang w:eastAsia="zh-CN"/>
        </w:rPr>
        <w:t>ESG</w:t>
      </w:r>
      <w:r w:rsidRPr="00CF50F3">
        <w:rPr>
          <w:rFonts w:ascii="SimHei" w:eastAsia="SimHei" w:hAnsi="SimHei" w:cs="Arial"/>
          <w:b/>
          <w:bCs/>
          <w:sz w:val="20"/>
          <w:szCs w:val="20"/>
          <w:lang w:eastAsia="zh-CN"/>
        </w:rPr>
        <w:t xml:space="preserve"> 表现、气候行动承诺以及前沿创新等方面的诸多成果。</w:t>
      </w:r>
    </w:p>
    <w:p w14:paraId="4F51E90A" w14:textId="43363819" w:rsidR="00CF50F3" w:rsidRPr="00CF50F3" w:rsidRDefault="00CF50F3" w:rsidP="00CF50F3">
      <w:pPr>
        <w:spacing w:line="360" w:lineRule="auto"/>
        <w:ind w:right="1559"/>
        <w:jc w:val="both"/>
        <w:rPr>
          <w:rFonts w:ascii="SimHei" w:eastAsia="SimHei" w:hAnsi="SimHei" w:cs="Arial"/>
          <w:sz w:val="20"/>
          <w:szCs w:val="20"/>
          <w:lang w:eastAsia="zh-CN"/>
        </w:rPr>
      </w:pPr>
      <w:r w:rsidRPr="00CF50F3">
        <w:rPr>
          <w:rFonts w:ascii="SimHei" w:eastAsia="SimHei" w:hAnsi="SimHei" w:cs="Arial"/>
          <w:sz w:val="20"/>
          <w:szCs w:val="20"/>
          <w:lang w:eastAsia="zh-CN"/>
        </w:rPr>
        <w:t>凯柏胶宝</w:t>
      </w:r>
      <w:r w:rsidRPr="00CF50F3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>正式发布首份全球可持续发展报告，向客户、合作伙伴及社会各界透明公开其在环境、社会和公司治理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（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ESG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）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>领域的实际表现。该报告涵盖公司全球三大生产基地，系统总结了凯柏胶宝的可持续发展战略与阶段性突破。报告参照简化的欧洲可持续发展报告标准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（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ESRS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）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>编写，全面展示了公司如何将可持续理念融入核心商业模式</w:t>
      </w:r>
      <w:r w:rsidR="00187DA2">
        <w:rPr>
          <w:rFonts w:ascii="SimHei" w:eastAsia="SimHei" w:hAnsi="SimHei" w:cs="Arial" w:hint="eastAsia"/>
          <w:sz w:val="20"/>
          <w:szCs w:val="20"/>
          <w:lang w:eastAsia="zh-CN"/>
        </w:rPr>
        <w:t>，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>从产品研发、责任采购，到气候行动、循环经济举措及员工福祉保障。</w:t>
      </w:r>
    </w:p>
    <w:p w14:paraId="14660704" w14:textId="01C5E9FF" w:rsidR="00CF50F3" w:rsidRPr="00CF50F3" w:rsidRDefault="00CF50F3" w:rsidP="00CF50F3">
      <w:pPr>
        <w:spacing w:line="360" w:lineRule="auto"/>
        <w:ind w:right="1559"/>
        <w:jc w:val="both"/>
        <w:rPr>
          <w:rFonts w:ascii="SimHei" w:eastAsia="SimHei" w:hAnsi="SimHei" w:cs="Arial"/>
          <w:sz w:val="20"/>
          <w:szCs w:val="20"/>
          <w:lang w:eastAsia="zh-CN"/>
        </w:rPr>
      </w:pPr>
      <w:r w:rsidRPr="00CF50F3">
        <w:rPr>
          <w:rFonts w:ascii="SimHei" w:eastAsia="SimHei" w:hAnsi="SimHei" w:cs="Arial"/>
          <w:sz w:val="20"/>
          <w:szCs w:val="20"/>
          <w:lang w:eastAsia="zh-CN"/>
        </w:rPr>
        <w:t>凯柏胶宝</w:t>
      </w:r>
      <w:r w:rsidRPr="00CF50F3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 xml:space="preserve">首席执行官 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Oliver Zintner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 xml:space="preserve"> 表示：“如今，客户在选用高性能材料的同时，也越来越重视透明可靠的可持续数据。这份报告清晰</w:t>
      </w:r>
      <w:r w:rsidR="004055ED">
        <w:rPr>
          <w:rFonts w:ascii="SimHei" w:eastAsia="SimHei" w:hAnsi="SimHei" w:cs="Arial" w:hint="eastAsia"/>
          <w:sz w:val="20"/>
          <w:szCs w:val="20"/>
          <w:lang w:eastAsia="zh-CN"/>
        </w:rPr>
        <w:t>的解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>释了</w:t>
      </w:r>
      <w:r w:rsidR="004055ED">
        <w:rPr>
          <w:rFonts w:ascii="SimHei" w:eastAsia="SimHei" w:hAnsi="SimHei" w:cs="Arial" w:hint="eastAsia"/>
          <w:sz w:val="20"/>
          <w:szCs w:val="20"/>
          <w:lang w:eastAsia="zh-CN"/>
        </w:rPr>
        <w:t>，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>我们如何将可持续理念贯穿于研发、采购和生产的全流程，并以创新材料方案帮助客户开发更具循环性的应用。作为公司的首份全球可持续发展报告，它真实记录了我们已落地的</w:t>
      </w:r>
      <w:r w:rsidR="004055ED" w:rsidRPr="004055ED">
        <w:rPr>
          <w:rFonts w:ascii="SimHei" w:eastAsia="SimHei" w:hAnsi="SimHei" w:cs="Arial"/>
          <w:sz w:val="20"/>
          <w:szCs w:val="20"/>
          <w:lang w:eastAsia="zh-CN"/>
        </w:rPr>
        <w:t>实施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>、取得的成果以及未来持续改进的方向。无论是开发新型材料、深化生态合作，还是助力客户达成其环保目标，可持续已全面融入我们运营的方方面面。”</w:t>
      </w:r>
    </w:p>
    <w:p w14:paraId="2927EAE3" w14:textId="5F803548" w:rsidR="00CF50F3" w:rsidRPr="00CF50F3" w:rsidRDefault="00CF50F3" w:rsidP="00CF50F3">
      <w:pPr>
        <w:spacing w:line="360" w:lineRule="auto"/>
        <w:ind w:right="1559"/>
        <w:jc w:val="both"/>
        <w:rPr>
          <w:rFonts w:ascii="SimHei" w:eastAsia="SimHei" w:hAnsi="SimHei" w:cs="Arial"/>
          <w:sz w:val="20"/>
          <w:szCs w:val="20"/>
          <w:lang w:eastAsia="zh-CN"/>
        </w:rPr>
      </w:pPr>
      <w:r w:rsidRPr="00CF50F3">
        <w:rPr>
          <w:rFonts w:ascii="SimHei" w:eastAsia="SimHei" w:hAnsi="SimHei" w:cs="Arial"/>
          <w:sz w:val="20"/>
          <w:szCs w:val="20"/>
          <w:lang w:eastAsia="zh-CN"/>
        </w:rPr>
        <w:t>除了环境表现，报告还呈现了凯柏胶宝</w:t>
      </w:r>
      <w:r w:rsidRPr="00CF50F3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>在负责任经营方面的具体行动，</w:t>
      </w:r>
      <w:r w:rsidR="004055ED" w:rsidRPr="004055ED">
        <w:rPr>
          <w:rFonts w:ascii="SimHei" w:eastAsia="SimHei" w:hAnsi="SimHei" w:cs="Arial"/>
          <w:sz w:val="20"/>
          <w:szCs w:val="20"/>
          <w:lang w:eastAsia="zh-CN"/>
        </w:rPr>
        <w:t>包含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>公司治理、合规管理以及负责任供应链建设。报告期内，公司各生产基地对应的所有相关供应商均已签署《供应商行为准则》，全面引入可持续发展条款，并完成了企业社会责任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（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CSR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）</w:t>
      </w:r>
      <w:r w:rsidRPr="00CF50F3">
        <w:rPr>
          <w:rFonts w:ascii="SimHei" w:eastAsia="SimHei" w:hAnsi="SimHei" w:cs="Arial"/>
          <w:sz w:val="20"/>
          <w:szCs w:val="20"/>
          <w:lang w:eastAsia="zh-CN"/>
        </w:rPr>
        <w:t>评估。</w:t>
      </w:r>
    </w:p>
    <w:p w14:paraId="1758BD22" w14:textId="77777777" w:rsidR="00C06DC8" w:rsidRDefault="00C06DC8" w:rsidP="003D4BFC">
      <w:pPr>
        <w:pStyle w:val="StandardWeb"/>
        <w:spacing w:line="360" w:lineRule="auto"/>
        <w:ind w:right="1559"/>
        <w:rPr>
          <w:rFonts w:ascii="Arial" w:eastAsia="SimHei" w:hAnsi="Arial" w:cs="Arial"/>
          <w:b/>
          <w:bCs/>
          <w:sz w:val="20"/>
          <w:szCs w:val="20"/>
          <w:lang w:eastAsia="zh-CN"/>
        </w:rPr>
      </w:pPr>
    </w:p>
    <w:p w14:paraId="75B18D4F" w14:textId="77777777" w:rsidR="00F72417" w:rsidRDefault="00F72417">
      <w:pPr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>
        <w:rPr>
          <w:rFonts w:ascii="Arial" w:eastAsia="SimHei" w:hAnsi="Arial" w:cs="Arial"/>
          <w:b/>
          <w:bCs/>
          <w:sz w:val="20"/>
          <w:szCs w:val="20"/>
          <w:lang w:eastAsia="zh-CN"/>
        </w:rPr>
        <w:br w:type="page"/>
      </w:r>
    </w:p>
    <w:p w14:paraId="420481B9" w14:textId="58B6BE5B" w:rsidR="002217F3" w:rsidRPr="003D4BFC" w:rsidRDefault="002217F3" w:rsidP="003D4BFC">
      <w:pPr>
        <w:pStyle w:val="StandardWeb"/>
        <w:spacing w:line="360" w:lineRule="auto"/>
        <w:ind w:right="1559"/>
        <w:rPr>
          <w:rFonts w:ascii="SimHei" w:eastAsia="SimHei" w:hAnsi="SimHei" w:cs="Arial"/>
          <w:b/>
          <w:bCs/>
          <w:sz w:val="20"/>
          <w:szCs w:val="20"/>
          <w:lang w:eastAsia="zh-CN"/>
        </w:rPr>
      </w:pPr>
      <w:r w:rsidRPr="003D4BFC">
        <w:rPr>
          <w:rFonts w:ascii="Arial" w:eastAsia="SimHei" w:hAnsi="Arial" w:cs="Arial"/>
          <w:b/>
          <w:bCs/>
          <w:sz w:val="20"/>
          <w:szCs w:val="20"/>
          <w:lang w:eastAsia="zh-CN"/>
        </w:rPr>
        <w:lastRenderedPageBreak/>
        <w:t>2025</w:t>
      </w:r>
      <w:r w:rsidRPr="003D4BFC">
        <w:rPr>
          <w:rFonts w:ascii="SimHei" w:eastAsia="SimHei" w:hAnsi="SimHei" w:cs="Arial"/>
          <w:b/>
          <w:bCs/>
          <w:sz w:val="20"/>
          <w:szCs w:val="20"/>
          <w:lang w:eastAsia="zh-CN"/>
        </w:rPr>
        <w:t xml:space="preserve"> 年可持续发展报告亮点</w:t>
      </w:r>
    </w:p>
    <w:p w14:paraId="41F16B1A" w14:textId="77777777" w:rsidR="002217F3" w:rsidRPr="003D4BFC" w:rsidRDefault="002217F3" w:rsidP="003D4BFC">
      <w:pPr>
        <w:pStyle w:val="StandardWeb"/>
        <w:spacing w:line="360" w:lineRule="auto"/>
        <w:ind w:right="1559"/>
        <w:rPr>
          <w:rFonts w:ascii="SimHei" w:eastAsia="SimHei" w:hAnsi="SimHei" w:cs="Arial"/>
          <w:sz w:val="20"/>
          <w:szCs w:val="20"/>
          <w:lang w:eastAsia="zh-CN"/>
        </w:rPr>
      </w:pPr>
      <w:r w:rsidRPr="003D4BFC">
        <w:rPr>
          <w:rFonts w:ascii="SimHei" w:eastAsia="SimHei" w:hAnsi="SimHei" w:cs="Arial"/>
          <w:sz w:val="20"/>
          <w:szCs w:val="20"/>
          <w:lang w:eastAsia="zh-CN"/>
        </w:rPr>
        <w:t>报告公布了多项里程碑成果与核心承诺，包括：</w:t>
      </w:r>
    </w:p>
    <w:p w14:paraId="65A69691" w14:textId="77777777" w:rsidR="002217F3" w:rsidRPr="003D4BFC" w:rsidRDefault="002217F3" w:rsidP="003D4BFC">
      <w:pPr>
        <w:pStyle w:val="StandardWeb"/>
        <w:numPr>
          <w:ilvl w:val="0"/>
          <w:numId w:val="22"/>
        </w:numPr>
        <w:spacing w:line="360" w:lineRule="auto"/>
        <w:ind w:right="1559"/>
        <w:jc w:val="both"/>
        <w:rPr>
          <w:rFonts w:ascii="SimHei" w:eastAsia="SimHei" w:hAnsi="SimHei" w:cs="Arial"/>
          <w:sz w:val="20"/>
          <w:szCs w:val="20"/>
          <w:lang w:eastAsia="zh-CN"/>
        </w:rPr>
      </w:pP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全球所有生产基地均荣获 </w:t>
      </w:r>
      <w:proofErr w:type="spellStart"/>
      <w:r w:rsidRPr="003D4BFC">
        <w:rPr>
          <w:rFonts w:ascii="Arial" w:eastAsia="SimHei" w:hAnsi="Arial" w:cs="Arial"/>
          <w:sz w:val="20"/>
          <w:szCs w:val="20"/>
          <w:lang w:eastAsia="zh-CN"/>
        </w:rPr>
        <w:t>EcoVadis</w:t>
      </w:r>
      <w:proofErr w:type="spellEnd"/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 金牌评级</w:t>
      </w:r>
    </w:p>
    <w:p w14:paraId="42EB1583" w14:textId="77777777" w:rsidR="002217F3" w:rsidRPr="003D4BFC" w:rsidRDefault="002217F3" w:rsidP="003D4BFC">
      <w:pPr>
        <w:pStyle w:val="StandardWeb"/>
        <w:numPr>
          <w:ilvl w:val="0"/>
          <w:numId w:val="22"/>
        </w:numPr>
        <w:spacing w:line="360" w:lineRule="auto"/>
        <w:ind w:right="1559"/>
        <w:jc w:val="both"/>
        <w:rPr>
          <w:rFonts w:ascii="SimHei" w:eastAsia="SimHei" w:hAnsi="SimHei" w:cs="Arial"/>
          <w:sz w:val="20"/>
          <w:szCs w:val="20"/>
          <w:lang w:eastAsia="zh-CN"/>
        </w:rPr>
      </w:pP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持续扩大含回收成分、生物基及通过 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 质量平衡认证的 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 解决方案组合</w:t>
      </w:r>
    </w:p>
    <w:p w14:paraId="4FA51E74" w14:textId="77777777" w:rsidR="002217F3" w:rsidRPr="003D4BFC" w:rsidRDefault="002217F3" w:rsidP="003D4BFC">
      <w:pPr>
        <w:pStyle w:val="StandardWeb"/>
        <w:numPr>
          <w:ilvl w:val="0"/>
          <w:numId w:val="22"/>
        </w:numPr>
        <w:spacing w:line="360" w:lineRule="auto"/>
        <w:ind w:right="1559"/>
        <w:jc w:val="both"/>
        <w:rPr>
          <w:rFonts w:ascii="SimHei" w:eastAsia="SimHei" w:hAnsi="SimHei" w:cs="Arial"/>
          <w:sz w:val="20"/>
          <w:szCs w:val="20"/>
          <w:lang w:eastAsia="zh-CN"/>
        </w:rPr>
      </w:pP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在 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Loop TPE</w:t>
      </w: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 闭环回收与再生技术上取得重大突破</w:t>
      </w:r>
    </w:p>
    <w:p w14:paraId="0C8E1625" w14:textId="77777777" w:rsidR="002217F3" w:rsidRPr="003D4BFC" w:rsidRDefault="002217F3" w:rsidP="003D4BFC">
      <w:pPr>
        <w:pStyle w:val="StandardWeb"/>
        <w:numPr>
          <w:ilvl w:val="0"/>
          <w:numId w:val="22"/>
        </w:numPr>
        <w:spacing w:line="360" w:lineRule="auto"/>
        <w:ind w:right="1559"/>
        <w:jc w:val="both"/>
        <w:rPr>
          <w:rFonts w:ascii="SimHei" w:eastAsia="SimHei" w:hAnsi="SimHei" w:cs="Arial"/>
          <w:sz w:val="20"/>
          <w:szCs w:val="20"/>
          <w:lang w:eastAsia="zh-CN"/>
        </w:rPr>
      </w:pP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德国与美国生产基地实现 </w:t>
      </w:r>
      <w:r w:rsidRPr="00F748E2">
        <w:rPr>
          <w:rFonts w:ascii="Arial" w:eastAsia="SimHei" w:hAnsi="Arial" w:cs="Arial"/>
          <w:sz w:val="20"/>
          <w:szCs w:val="20"/>
          <w:lang w:eastAsia="zh-CN"/>
        </w:rPr>
        <w:t>100%</w:t>
      </w: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 绿电供应</w:t>
      </w:r>
    </w:p>
    <w:p w14:paraId="504EA443" w14:textId="77777777" w:rsidR="003D4BFC" w:rsidRPr="003D4BFC" w:rsidRDefault="003D4BFC" w:rsidP="003D4BFC">
      <w:pPr>
        <w:pStyle w:val="berschrift2"/>
        <w:spacing w:line="360" w:lineRule="auto"/>
        <w:ind w:right="1559"/>
        <w:rPr>
          <w:rFonts w:ascii="SimHei" w:eastAsia="SimHei" w:hAnsi="SimHei"/>
          <w:color w:val="auto"/>
          <w:sz w:val="6"/>
          <w:szCs w:val="6"/>
          <w:lang w:eastAsia="zh-CN"/>
        </w:rPr>
      </w:pPr>
    </w:p>
    <w:p w14:paraId="2F579982" w14:textId="10455EB3" w:rsidR="00D50CEC" w:rsidRPr="003D4BFC" w:rsidRDefault="00D50CEC" w:rsidP="003D4BFC">
      <w:pPr>
        <w:pStyle w:val="berschrift2"/>
        <w:spacing w:line="360" w:lineRule="auto"/>
        <w:ind w:right="1559"/>
        <w:rPr>
          <w:rFonts w:ascii="SimHei" w:eastAsia="SimHei" w:hAnsi="SimHei"/>
          <w:color w:val="auto"/>
          <w:sz w:val="20"/>
          <w:szCs w:val="20"/>
          <w:lang w:eastAsia="zh-CN"/>
        </w:rPr>
      </w:pPr>
      <w:r w:rsidRPr="003D4BFC">
        <w:rPr>
          <w:rFonts w:ascii="SimHei" w:eastAsia="SimHei" w:hAnsi="SimHei"/>
          <w:color w:val="auto"/>
          <w:sz w:val="20"/>
          <w:szCs w:val="20"/>
          <w:lang w:eastAsia="zh-CN"/>
        </w:rPr>
        <w:t>以材料创新与循环理念助力客户发</w:t>
      </w:r>
      <w:r w:rsidRPr="003D4BFC">
        <w:rPr>
          <w:rFonts w:ascii="SimHei" w:eastAsia="SimHei" w:hAnsi="SimHei" w:cs="SimSun" w:hint="eastAsia"/>
          <w:color w:val="auto"/>
          <w:sz w:val="20"/>
          <w:szCs w:val="20"/>
          <w:lang w:eastAsia="zh-CN"/>
        </w:rPr>
        <w:t>展</w:t>
      </w:r>
    </w:p>
    <w:p w14:paraId="4EA8D5D6" w14:textId="406F5B78" w:rsidR="00D50CEC" w:rsidRPr="003D4BFC" w:rsidRDefault="00D50CEC" w:rsidP="003D4BFC">
      <w:pPr>
        <w:pStyle w:val="StandardWeb"/>
        <w:spacing w:line="360" w:lineRule="auto"/>
        <w:ind w:right="1559"/>
        <w:jc w:val="both"/>
        <w:rPr>
          <w:rFonts w:ascii="SimHei" w:eastAsia="SimHei" w:hAnsi="SimHei"/>
          <w:sz w:val="20"/>
          <w:szCs w:val="20"/>
          <w:lang w:eastAsia="zh-CN"/>
        </w:rPr>
      </w:pPr>
      <w:r w:rsidRPr="003D4BFC">
        <w:rPr>
          <w:rFonts w:ascii="SimHei" w:eastAsia="SimHei" w:hAnsi="SimHei" w:cs="SimSun" w:hint="eastAsia"/>
          <w:sz w:val="20"/>
          <w:szCs w:val="20"/>
          <w:lang w:eastAsia="zh-CN"/>
        </w:rPr>
        <w:t>对凯柏胶宝</w:t>
      </w:r>
      <w:r w:rsidRPr="003D4BFC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3D4BFC">
        <w:rPr>
          <w:rFonts w:ascii="SimHei" w:eastAsia="SimHei" w:hAnsi="SimHei" w:cs="SimSun" w:hint="eastAsia"/>
          <w:sz w:val="20"/>
          <w:szCs w:val="20"/>
          <w:lang w:eastAsia="zh-CN"/>
        </w:rPr>
        <w:t>而言，可持续发展与材料创新及向循环经济的转型紧密相连。公司不仅持续扩充含回收成分、生物基以及通过</w:t>
      </w:r>
      <w:r w:rsidRPr="003D4BFC">
        <w:rPr>
          <w:rFonts w:ascii="SimHei" w:eastAsia="SimHei" w:hAnsi="SimHei"/>
          <w:sz w:val="20"/>
          <w:szCs w:val="20"/>
          <w:lang w:eastAsia="zh-CN"/>
        </w:rPr>
        <w:t xml:space="preserve"> 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 xml:space="preserve">ISCC PLUS </w:t>
      </w:r>
      <w:r w:rsidRPr="003D4BFC">
        <w:rPr>
          <w:rFonts w:ascii="SimHei" w:eastAsia="SimHei" w:hAnsi="SimHei" w:cs="SimSun" w:hint="eastAsia"/>
          <w:sz w:val="20"/>
          <w:szCs w:val="20"/>
          <w:lang w:eastAsia="zh-CN"/>
        </w:rPr>
        <w:t>质量平衡认证的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3D4BFC">
        <w:rPr>
          <w:rFonts w:ascii="SimHei" w:eastAsia="SimHei" w:hAnsi="SimHei" w:cs="SimSun" w:hint="eastAsia"/>
          <w:sz w:val="20"/>
          <w:szCs w:val="20"/>
          <w:lang w:eastAsia="zh-CN"/>
        </w:rPr>
        <w:t>产品线，还全力推行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Loop TPE</w:t>
      </w:r>
      <w:r w:rsidRPr="003D4BFC">
        <w:rPr>
          <w:rFonts w:ascii="SimHei" w:eastAsia="SimHei" w:hAnsi="SimHei" w:cs="SimSun" w:hint="eastAsia"/>
          <w:sz w:val="20"/>
          <w:szCs w:val="20"/>
          <w:lang w:eastAsia="zh-CN"/>
        </w:rPr>
        <w:t>等材料循环利用方案。在该方案下，客户加工后的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3D4BFC">
        <w:rPr>
          <w:rFonts w:ascii="SimHei" w:eastAsia="SimHei" w:hAnsi="SimHei" w:cs="SimSun" w:hint="eastAsia"/>
          <w:sz w:val="20"/>
          <w:szCs w:val="20"/>
          <w:lang w:eastAsia="zh-CN"/>
        </w:rPr>
        <w:t>废料可被回收并重新改性制成复合材料，再次投产使用，从而大幅节省宝贵资源。</w:t>
      </w:r>
    </w:p>
    <w:p w14:paraId="3E2042C4" w14:textId="555216C5" w:rsidR="00D50CEC" w:rsidRPr="003D4BFC" w:rsidRDefault="00D50CEC" w:rsidP="003D4BFC">
      <w:pPr>
        <w:pStyle w:val="StandardWeb"/>
        <w:spacing w:line="360" w:lineRule="auto"/>
        <w:ind w:right="1559"/>
        <w:jc w:val="both"/>
        <w:rPr>
          <w:rFonts w:ascii="SimHei" w:eastAsia="SimHei" w:hAnsi="SimHei"/>
          <w:sz w:val="20"/>
          <w:szCs w:val="20"/>
          <w:lang w:eastAsia="zh-CN"/>
        </w:rPr>
      </w:pPr>
      <w:r w:rsidRPr="003D4BFC">
        <w:rPr>
          <w:rFonts w:ascii="SimHei" w:eastAsia="SimHei" w:hAnsi="SimHei" w:cs="SimSun" w:hint="eastAsia"/>
          <w:sz w:val="20"/>
          <w:szCs w:val="20"/>
          <w:lang w:eastAsia="zh-CN"/>
        </w:rPr>
        <w:t>除了开发更具循环性的材料，凯柏胶宝</w:t>
      </w:r>
      <w:r w:rsidR="004055ED" w:rsidRPr="003D4BFC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3D4BFC">
        <w:rPr>
          <w:rFonts w:ascii="SimHei" w:eastAsia="SimHei" w:hAnsi="SimHei" w:cs="SimSun" w:hint="eastAsia"/>
          <w:sz w:val="20"/>
          <w:szCs w:val="20"/>
          <w:lang w:eastAsia="zh-CN"/>
        </w:rPr>
        <w:t>还为客户提供产品碳足迹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（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PCF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）</w:t>
      </w:r>
      <w:r w:rsidRPr="003D4BFC">
        <w:rPr>
          <w:rFonts w:ascii="SimHei" w:eastAsia="SimHei" w:hAnsi="SimHei" w:cs="SimSun" w:hint="eastAsia"/>
          <w:sz w:val="20"/>
          <w:szCs w:val="20"/>
          <w:lang w:eastAsia="zh-CN"/>
        </w:rPr>
        <w:t>计算、材料选型咨询，以及下游加工和废弃处理建议等全方位支持。此外，公司还评估了特定牌号在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 xml:space="preserve"> PP </w:t>
      </w:r>
      <w:r w:rsidRPr="003D4BFC">
        <w:rPr>
          <w:rFonts w:ascii="SimHei" w:eastAsia="SimHei" w:hAnsi="SimHei" w:cs="SimSun" w:hint="eastAsia"/>
          <w:sz w:val="20"/>
          <w:szCs w:val="20"/>
          <w:lang w:eastAsia="zh-CN"/>
        </w:rPr>
        <w:t>和</w:t>
      </w:r>
      <w:r w:rsidRPr="003D4BFC">
        <w:rPr>
          <w:rFonts w:ascii="SimHei" w:eastAsia="SimHei" w:hAnsi="SimHei"/>
          <w:sz w:val="20"/>
          <w:szCs w:val="20"/>
          <w:lang w:eastAsia="zh-CN"/>
        </w:rPr>
        <w:t xml:space="preserve"> 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 xml:space="preserve">HDPE </w:t>
      </w:r>
      <w:r w:rsidRPr="003D4BFC">
        <w:rPr>
          <w:rFonts w:ascii="SimHei" w:eastAsia="SimHei" w:hAnsi="SimHei" w:cs="SimSun" w:hint="eastAsia"/>
          <w:sz w:val="20"/>
          <w:szCs w:val="20"/>
          <w:lang w:eastAsia="zh-CN"/>
        </w:rPr>
        <w:t>塑料回收流中的共混回收性，全方位协助客户做出更明智的材料决策。</w:t>
      </w:r>
    </w:p>
    <w:p w14:paraId="520301F7" w14:textId="77777777" w:rsidR="00D50CEC" w:rsidRPr="003D4BFC" w:rsidRDefault="00D50CEC" w:rsidP="003D4BFC">
      <w:pPr>
        <w:spacing w:line="360" w:lineRule="auto"/>
        <w:ind w:right="1559"/>
        <w:jc w:val="both"/>
        <w:rPr>
          <w:rFonts w:ascii="SimHei" w:eastAsia="SimHei" w:hAnsi="SimHei" w:cs="Arial"/>
          <w:b/>
          <w:bCs/>
          <w:sz w:val="6"/>
          <w:szCs w:val="6"/>
          <w:lang w:eastAsia="zh-CN"/>
        </w:rPr>
      </w:pPr>
    </w:p>
    <w:p w14:paraId="63961637" w14:textId="77777777" w:rsidR="00C47604" w:rsidRPr="003D4BFC" w:rsidRDefault="00C47604" w:rsidP="003D4BFC">
      <w:pPr>
        <w:spacing w:line="360" w:lineRule="auto"/>
        <w:ind w:right="1559"/>
        <w:jc w:val="both"/>
        <w:rPr>
          <w:rFonts w:ascii="SimHei" w:eastAsia="SimHei" w:hAnsi="SimHei" w:cs="Arial"/>
          <w:b/>
          <w:bCs/>
          <w:sz w:val="20"/>
          <w:szCs w:val="20"/>
          <w:lang w:eastAsia="zh-CN"/>
        </w:rPr>
      </w:pPr>
      <w:r w:rsidRPr="003D4BFC">
        <w:rPr>
          <w:rFonts w:ascii="SimHei" w:eastAsia="SimHei" w:hAnsi="SimHei" w:cs="Arial"/>
          <w:b/>
          <w:bCs/>
          <w:sz w:val="20"/>
          <w:szCs w:val="20"/>
          <w:lang w:eastAsia="zh-CN"/>
        </w:rPr>
        <w:t>践行责任经营，深耕长期信任</w:t>
      </w:r>
    </w:p>
    <w:p w14:paraId="0FDF3811" w14:textId="1121C603" w:rsidR="00C47604" w:rsidRDefault="00C47604" w:rsidP="003D4BFC">
      <w:pPr>
        <w:spacing w:line="360" w:lineRule="auto"/>
        <w:ind w:right="1559"/>
        <w:jc w:val="both"/>
        <w:rPr>
          <w:rFonts w:ascii="SimHei" w:eastAsia="SimHei" w:hAnsi="SimHei" w:cs="Arial"/>
          <w:sz w:val="20"/>
          <w:szCs w:val="20"/>
          <w:lang w:eastAsia="zh-CN"/>
        </w:rPr>
      </w:pPr>
      <w:r w:rsidRPr="003D4BFC">
        <w:rPr>
          <w:rFonts w:ascii="SimHei" w:eastAsia="SimHei" w:hAnsi="SimHei" w:cs="Arial"/>
          <w:sz w:val="20"/>
          <w:szCs w:val="20"/>
          <w:lang w:eastAsia="zh-CN"/>
        </w:rPr>
        <w:t>报告还深入介绍了凯柏胶宝</w:t>
      </w:r>
      <w:r w:rsidRPr="003D4BFC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在公司治理、合规运营及供应商管理体系方面的成熟机制。目前，公司全球所有生产基地均已通过 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DIN EN ISO 9001:2015</w:t>
      </w: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 质量管理体系与 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DIN EN ISO 14001:2015</w:t>
      </w: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 环境管理体系认证，德国总部也已取得 </w:t>
      </w:r>
      <w:r w:rsidRPr="003D4BFC">
        <w:rPr>
          <w:rFonts w:ascii="Arial" w:eastAsia="SimHei" w:hAnsi="Arial" w:cs="Arial"/>
          <w:sz w:val="20"/>
          <w:szCs w:val="20"/>
          <w:lang w:eastAsia="zh-CN"/>
        </w:rPr>
        <w:t>DIN EN ISO 50001:2018</w:t>
      </w:r>
      <w:r w:rsidRPr="003D4BFC">
        <w:rPr>
          <w:rFonts w:ascii="SimHei" w:eastAsia="SimHei" w:hAnsi="SimHei" w:cs="Arial"/>
          <w:sz w:val="20"/>
          <w:szCs w:val="20"/>
          <w:lang w:eastAsia="zh-CN"/>
        </w:rPr>
        <w:t xml:space="preserve"> 能源管理体系认证。</w:t>
      </w:r>
    </w:p>
    <w:p w14:paraId="5580978B" w14:textId="35A59BDB" w:rsidR="00C06DC8" w:rsidRPr="003D4BFC" w:rsidRDefault="00C06DC8" w:rsidP="003D4BFC">
      <w:pPr>
        <w:spacing w:line="360" w:lineRule="auto"/>
        <w:ind w:right="1559"/>
        <w:jc w:val="both"/>
        <w:rPr>
          <w:rFonts w:ascii="SimHei" w:eastAsia="SimHei" w:hAnsi="SimHei" w:cs="Arial"/>
          <w:sz w:val="20"/>
          <w:szCs w:val="20"/>
          <w:lang w:eastAsia="zh-CN"/>
        </w:rPr>
      </w:pPr>
      <w:r w:rsidRPr="00C06DC8">
        <w:rPr>
          <w:rFonts w:ascii="SimHei" w:eastAsia="SimHei" w:hAnsi="SimHei" w:cs="Arial"/>
          <w:sz w:val="20"/>
          <w:szCs w:val="20"/>
          <w:lang w:eastAsia="zh-CN"/>
        </w:rPr>
        <w:lastRenderedPageBreak/>
        <w:t>《</w:t>
      </w:r>
      <w:hyperlink r:id="rId11" w:history="1">
        <w:r w:rsidRPr="00B76D81">
          <w:rPr>
            <w:rStyle w:val="Hyperlink"/>
            <w:rFonts w:ascii="Arial" w:eastAsia="SimHei" w:hAnsi="Arial" w:cs="Arial"/>
            <w:b/>
            <w:bCs/>
            <w:sz w:val="20"/>
            <w:szCs w:val="20"/>
            <w:lang w:eastAsia="zh-CN"/>
          </w:rPr>
          <w:t>凯柏胶宝</w:t>
        </w:r>
        <w:r w:rsidRPr="00B76D81">
          <w:rPr>
            <w:rStyle w:val="Hyperlink"/>
            <w:rFonts w:ascii="Calibri" w:eastAsia="SimHei" w:hAnsi="Calibri" w:cs="Calibri"/>
            <w:b/>
            <w:bCs/>
            <w:sz w:val="20"/>
            <w:szCs w:val="20"/>
            <w:lang w:eastAsia="zh-CN"/>
          </w:rPr>
          <w:t>®</w:t>
        </w:r>
        <w:r w:rsidRPr="00B76D81">
          <w:rPr>
            <w:rStyle w:val="Hyperlink"/>
            <w:rFonts w:ascii="Arial" w:eastAsia="SimHei" w:hAnsi="Arial" w:cs="Arial"/>
            <w:b/>
            <w:bCs/>
            <w:sz w:val="20"/>
            <w:szCs w:val="20"/>
            <w:lang w:eastAsia="zh-CN"/>
          </w:rPr>
          <w:t>2025</w:t>
        </w:r>
        <w:r w:rsidRPr="00B76D81">
          <w:rPr>
            <w:rStyle w:val="Hyperlink"/>
            <w:rFonts w:ascii="SimHei" w:eastAsia="SimHei" w:hAnsi="SimHei" w:cs="Arial"/>
            <w:b/>
            <w:bCs/>
            <w:sz w:val="20"/>
            <w:szCs w:val="20"/>
            <w:lang w:eastAsia="zh-CN"/>
          </w:rPr>
          <w:t>年可持续发展报告</w:t>
        </w:r>
      </w:hyperlink>
      <w:r w:rsidRPr="00C06DC8">
        <w:rPr>
          <w:rFonts w:ascii="SimHei" w:eastAsia="SimHei" w:hAnsi="SimHei" w:cs="Arial"/>
          <w:sz w:val="20"/>
          <w:szCs w:val="20"/>
          <w:lang w:eastAsia="zh-CN"/>
        </w:rPr>
        <w:t>》全文现已上线，欢迎前往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C06DC8">
        <w:rPr>
          <w:rFonts w:ascii="SimHei" w:eastAsia="SimHei" w:hAnsi="SimHei" w:cs="Arial"/>
          <w:sz w:val="20"/>
          <w:szCs w:val="20"/>
          <w:lang w:eastAsia="zh-CN"/>
        </w:rPr>
        <w:t>官方网站下载阅读。</w:t>
      </w:r>
    </w:p>
    <w:p w14:paraId="2DD0D761" w14:textId="36836BD8" w:rsidR="00500FFB" w:rsidRPr="008334E7" w:rsidRDefault="007A729F" w:rsidP="00957EFC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val="en-PH" w:eastAsia="zh-CN"/>
        </w:rPr>
      </w:pPr>
      <w:r>
        <w:rPr>
          <w:rFonts w:ascii="Arial" w:hAnsi="Arial" w:cs="Arial"/>
          <w:noProof/>
          <w:color w:val="000000" w:themeColor="text1"/>
          <w:sz w:val="20"/>
          <w:lang w:val="en-GB" w:eastAsia="zh-CN" w:bidi="ar-SA"/>
        </w:rPr>
        <w:drawing>
          <wp:inline distT="0" distB="0" distL="0" distR="0" wp14:anchorId="6DC45A6C" wp14:editId="20CDD4DA">
            <wp:extent cx="4320000" cy="2756946"/>
            <wp:effectExtent l="0" t="0" r="4445" b="5715"/>
            <wp:docPr id="1182655037" name="Picture 1182655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756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F7C88" w14:textId="71204DE6" w:rsidR="003D4BFC" w:rsidRPr="003D4BFC" w:rsidRDefault="00A51277" w:rsidP="00D355A8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3D4BFC" w:rsidRPr="003D4BFC">
        <w:rPr>
          <w:rFonts w:ascii="Arial" w:eastAsia="SimHei" w:hAnsi="Arial" w:cs="Arial"/>
          <w:sz w:val="20"/>
          <w:szCs w:val="20"/>
          <w:lang w:eastAsia="zh-CN" w:bidi="ar-SA"/>
        </w:rPr>
        <w:t>已发布首份全球可持续发展报告（图片：</w:t>
      </w:r>
      <w:r w:rsidR="003D4BFC" w:rsidRPr="003D4BFC">
        <w:rPr>
          <w:rFonts w:ascii="Arial" w:eastAsia="SimHei" w:hAnsi="Arial" w:cs="Arial"/>
          <w:sz w:val="20"/>
          <w:szCs w:val="20"/>
          <w:lang w:eastAsia="zh-CN" w:bidi="ar-SA"/>
        </w:rPr>
        <w:t xml:space="preserve">© 2026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3D4BFC" w:rsidRPr="003D4BFC">
        <w:rPr>
          <w:rFonts w:ascii="Arial" w:eastAsia="SimHei" w:hAnsi="Arial" w:cs="Arial"/>
          <w:sz w:val="20"/>
          <w:szCs w:val="20"/>
          <w:lang w:eastAsia="zh-CN" w:bidi="ar-SA"/>
        </w:rPr>
        <w:t>）</w:t>
      </w:r>
    </w:p>
    <w:p w14:paraId="2652E81F" w14:textId="77777777" w:rsidR="00A51277" w:rsidRPr="00A51277" w:rsidRDefault="00A51277" w:rsidP="00D355A8">
      <w:pPr>
        <w:spacing w:line="360" w:lineRule="auto"/>
        <w:ind w:right="1559"/>
        <w:rPr>
          <w:rFonts w:ascii="Arial" w:eastAsia="SimHei" w:hAnsi="Arial" w:cs="Arial"/>
          <w:b/>
          <w:sz w:val="6"/>
          <w:szCs w:val="6"/>
          <w:lang w:eastAsia="zh-CN"/>
        </w:rPr>
      </w:pPr>
    </w:p>
    <w:p w14:paraId="46785922" w14:textId="7F5977B9" w:rsidR="00D355A8" w:rsidRPr="00665029" w:rsidRDefault="00D355A8" w:rsidP="00D355A8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t>媒体</w:t>
      </w: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8240" behindDoc="0" locked="0" layoutInCell="1" allowOverlap="1" wp14:anchorId="625EAB56" wp14:editId="64DFFDA6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004E16" w14:textId="77777777" w:rsidR="00D355A8" w:rsidRPr="00936551" w:rsidRDefault="00D355A8" w:rsidP="00D355A8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15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下载高清图片</w:t>
        </w:r>
      </w:hyperlink>
    </w:p>
    <w:p w14:paraId="109CBA37" w14:textId="77777777" w:rsidR="00D355A8" w:rsidRPr="003E4160" w:rsidRDefault="00D355A8" w:rsidP="00D355A8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67A08AA6" w14:textId="77777777" w:rsidR="00D355A8" w:rsidRPr="009479E7" w:rsidRDefault="00D355A8" w:rsidP="00D355A8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连接社交媒体：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3D4BFC" w14:paraId="7130181D" w14:textId="77777777" w:rsidTr="00A62268">
        <w:trPr>
          <w:trHeight w:val="511"/>
        </w:trPr>
        <w:tc>
          <w:tcPr>
            <w:tcW w:w="704" w:type="dxa"/>
          </w:tcPr>
          <w:p w14:paraId="309968B6" w14:textId="77777777" w:rsidR="003D4BFC" w:rsidRDefault="003D4BFC" w:rsidP="00A62268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5D1A08F2" wp14:editId="4776A538">
                  <wp:extent cx="301276" cy="301276"/>
                  <wp:effectExtent l="0" t="0" r="3810" b="3810"/>
                  <wp:docPr id="1724178658" name="Grafik 5" descr="Icon&#10;&#10;Description automatically generated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Icon&#10;&#10;Description automatically generated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52E15E" w14:textId="77777777" w:rsidR="003D4BFC" w:rsidRDefault="003D4BFC" w:rsidP="00A62268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0F121583" wp14:editId="43D00C18">
                  <wp:extent cx="300990" cy="300990"/>
                  <wp:effectExtent l="0" t="0" r="3810" b="3810"/>
                  <wp:docPr id="7" name="Grafik 7" descr="Icon&#10;&#10;Description automatically generated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Icon&#10;&#10;Description automatically generated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6E9C7F0E" w14:textId="77777777" w:rsidR="003D4BFC" w:rsidRDefault="003D4BFC" w:rsidP="00A62268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noProof/>
              </w:rPr>
              <w:drawing>
                <wp:inline distT="0" distB="0" distL="0" distR="0" wp14:anchorId="1F6CD5D4" wp14:editId="2D53E914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04C326DD" w14:textId="77777777" w:rsidR="003D4BFC" w:rsidRDefault="003D4BFC" w:rsidP="00A62268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07216D8D" wp14:editId="28746010">
                  <wp:extent cx="300990" cy="300990"/>
                  <wp:effectExtent l="0" t="0" r="3810" b="3810"/>
                  <wp:docPr id="15" name="Grafik 15" descr="Icon&#10;&#10;Description automatically generated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 descr="Icon&#10;&#10;Description automatically generated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DB6999E" w14:textId="77777777" w:rsidR="003D4BFC" w:rsidRDefault="003D4BFC" w:rsidP="00A62268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1396153D" wp14:editId="7FB98D50">
                  <wp:extent cx="296266" cy="296266"/>
                  <wp:effectExtent l="0" t="0" r="0" b="0"/>
                  <wp:docPr id="1997033914" name="Grafik 21" descr="Logo&#10;&#10;Description automatically generated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Logo&#10;&#10;Description automatically generated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D980B0" w14:textId="77777777" w:rsidR="003D4BFC" w:rsidRDefault="003D4BFC" w:rsidP="00D355A8">
      <w:pPr>
        <w:ind w:right="1559"/>
        <w:rPr>
          <w:rFonts w:ascii="Arial" w:eastAsia="SimHei" w:hAnsi="Arial" w:cs="Arial"/>
          <w:b/>
          <w:sz w:val="20"/>
          <w:szCs w:val="20"/>
          <w:lang w:eastAsia="zh-CN"/>
        </w:rPr>
      </w:pPr>
    </w:p>
    <w:p w14:paraId="53ADA056" w14:textId="77777777" w:rsidR="00F72417" w:rsidRDefault="00F72417">
      <w:pPr>
        <w:rPr>
          <w:rFonts w:ascii="Arial" w:eastAsia="SimHei" w:hAnsi="Arial" w:cs="Arial"/>
          <w:b/>
          <w:sz w:val="20"/>
          <w:szCs w:val="20"/>
          <w:lang w:eastAsia="zh-CN"/>
        </w:rPr>
      </w:pPr>
      <w:r>
        <w:rPr>
          <w:rFonts w:ascii="Arial" w:eastAsia="SimHei" w:hAnsi="Arial" w:cs="Arial"/>
          <w:b/>
          <w:sz w:val="20"/>
          <w:szCs w:val="20"/>
          <w:lang w:eastAsia="zh-CN"/>
        </w:rPr>
        <w:br w:type="page"/>
      </w:r>
    </w:p>
    <w:p w14:paraId="5510485A" w14:textId="37871140" w:rsidR="00D355A8" w:rsidRPr="003D4BFC" w:rsidRDefault="003D4BFC" w:rsidP="00D355A8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3D4BFC">
        <w:rPr>
          <w:rFonts w:ascii="Arial" w:eastAsia="SimHei" w:hAnsi="Arial" w:cs="Arial" w:hint="eastAsia"/>
          <w:b/>
          <w:sz w:val="20"/>
          <w:szCs w:val="20"/>
          <w:lang w:eastAsia="zh-CN"/>
        </w:rPr>
        <w:lastRenderedPageBreak/>
        <w:t>关于凯柏胶宝</w:t>
      </w:r>
      <w:r w:rsidRPr="003D4BFC">
        <w:rPr>
          <w:rFonts w:ascii="Calibri" w:eastAsia="SimHei" w:hAnsi="Calibri" w:cs="Calibri"/>
          <w:b/>
          <w:sz w:val="20"/>
          <w:szCs w:val="20"/>
          <w:lang w:eastAsia="zh-CN"/>
        </w:rPr>
        <w:t>®</w:t>
      </w:r>
    </w:p>
    <w:p w14:paraId="6CB477A3" w14:textId="62956574" w:rsidR="00D355A8" w:rsidRDefault="00D355A8" w:rsidP="00D355A8">
      <w:pPr>
        <w:spacing w:line="360" w:lineRule="auto"/>
        <w:ind w:right="1555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="003D4BFC">
        <w:rPr>
          <w:rFonts w:ascii="Arial" w:eastAsia="SimHei" w:hAnsi="Arial" w:cs="Arial" w:hint="eastAsia"/>
          <w:sz w:val="20"/>
          <w:szCs w:val="20"/>
          <w:lang w:eastAsia="zh-CN"/>
        </w:rPr>
        <w:t>660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</w:t>
      </w:r>
      <w:r w:rsidRPr="00F72417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、科柔宝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</w:t>
      </w:r>
      <w:r w:rsidR="00F72417" w:rsidRPr="00F72417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</w:t>
      </w:r>
      <w:r w:rsidR="00F72417" w:rsidRPr="00F72417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</w:t>
      </w:r>
      <w:r w:rsidR="00F72417" w:rsidRPr="00F72417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和凯柏胶宝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</w:t>
      </w:r>
      <w:r w:rsidR="00F72417" w:rsidRPr="00F72417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3D246342" w14:textId="77777777" w:rsidR="00EB185E" w:rsidRPr="009162E1" w:rsidRDefault="00EB185E" w:rsidP="00D355A8">
      <w:pPr>
        <w:spacing w:line="360" w:lineRule="auto"/>
        <w:ind w:right="1555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</w:p>
    <w:p w14:paraId="0F29D7DB" w14:textId="77777777" w:rsidR="008334E7" w:rsidRDefault="008334E7" w:rsidP="00957EFC">
      <w:pPr>
        <w:spacing w:line="360" w:lineRule="auto"/>
        <w:ind w:right="1842"/>
        <w:jc w:val="both"/>
        <w:rPr>
          <w:rFonts w:ascii="Arial" w:hAnsi="Arial" w:cs="Arial"/>
          <w:sz w:val="20"/>
          <w:szCs w:val="20"/>
          <w:lang w:eastAsia="zh-CN"/>
        </w:rPr>
      </w:pPr>
    </w:p>
    <w:p w14:paraId="710149E7" w14:textId="77777777" w:rsidR="008334E7" w:rsidRDefault="008334E7" w:rsidP="00957EFC">
      <w:pPr>
        <w:spacing w:line="360" w:lineRule="auto"/>
        <w:ind w:right="1842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176E579" w14:textId="77777777" w:rsidR="008334E7" w:rsidRDefault="008334E7" w:rsidP="00957EFC">
      <w:pPr>
        <w:spacing w:line="360" w:lineRule="auto"/>
        <w:ind w:right="1842"/>
        <w:jc w:val="both"/>
        <w:rPr>
          <w:rFonts w:ascii="Arial" w:hAnsi="Arial" w:cs="Arial"/>
          <w:sz w:val="20"/>
          <w:szCs w:val="20"/>
          <w:lang w:eastAsia="zh-CN"/>
        </w:rPr>
      </w:pPr>
    </w:p>
    <w:sectPr w:rsidR="008334E7" w:rsidSect="00C915FA">
      <w:headerReference w:type="default" r:id="rId26"/>
      <w:headerReference w:type="first" r:id="rId27"/>
      <w:footerReference w:type="first" r:id="rId2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22DB0" w14:textId="77777777" w:rsidR="00A528D5" w:rsidRDefault="00A528D5" w:rsidP="00784C57">
      <w:pPr>
        <w:spacing w:after="0" w:line="240" w:lineRule="auto"/>
      </w:pPr>
      <w:r>
        <w:separator/>
      </w:r>
    </w:p>
  </w:endnote>
  <w:endnote w:type="continuationSeparator" w:id="0">
    <w:p w14:paraId="404BFFC1" w14:textId="77777777" w:rsidR="00A528D5" w:rsidRDefault="00A528D5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36BC1A6C" w:rsidR="008D6B76" w:rsidRPr="00073D11" w:rsidRDefault="00D355A8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417957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94E5FA6" wp14:editId="7B3C9152">
              <wp:simplePos x="0" y="0"/>
              <wp:positionH relativeFrom="column">
                <wp:posOffset>4411155</wp:posOffset>
              </wp:positionH>
              <wp:positionV relativeFrom="paragraph">
                <wp:posOffset>-3051307</wp:posOffset>
              </wp:positionV>
              <wp:extent cx="1885950" cy="2552496"/>
              <wp:effectExtent l="0" t="0" r="0" b="63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55249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0AE8BB" w14:textId="3BBB84FE" w:rsidR="00B90E5D" w:rsidRPr="002316B5" w:rsidRDefault="00D355A8" w:rsidP="00B90E5D">
                          <w:pPr>
                            <w:pStyle w:val="Kopfzeile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408F3E40" w14:textId="77777777" w:rsidR="00B90E5D" w:rsidRPr="009A4121" w:rsidRDefault="00B90E5D" w:rsidP="00B90E5D">
                          <w:pPr>
                            <w:pStyle w:val="Textkrper-Zeileneinzug"/>
                            <w:ind w:left="0"/>
                            <w:rPr>
                              <w:rFonts w:eastAsia="SimSun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525401CE" w14:textId="77777777" w:rsidR="00B90E5D" w:rsidRPr="002B7B5D" w:rsidRDefault="00B90E5D" w:rsidP="00B90E5D">
                          <w:pPr>
                            <w:pStyle w:val="Textkrper-Zeileneinzug"/>
                            <w:ind w:left="0"/>
                            <w:rPr>
                              <w:rFonts w:ascii="SimHei" w:eastAsia="SimHei" w:hAnsi="SimHei" w:cs="Microsoft YaHei"/>
                              <w:iCs w:val="0"/>
                              <w:sz w:val="16"/>
                              <w:lang w:eastAsia="zh-CN"/>
                            </w:rPr>
                          </w:pPr>
                          <w:r w:rsidRPr="002B7B5D">
                            <w:rPr>
                              <w:rFonts w:ascii="SimHei" w:eastAsia="SimHei" w:hAnsi="SimHei" w:cs="Microsoft YaHei" w:hint="eastAsia"/>
                              <w:iCs w:val="0"/>
                              <w:sz w:val="16"/>
                              <w:lang w:eastAsia="zh-CN"/>
                            </w:rPr>
                            <w:t>欧洲、中东和非洲</w:t>
                          </w:r>
                        </w:p>
                        <w:p w14:paraId="7BD60C88" w14:textId="77777777" w:rsidR="00B90E5D" w:rsidRPr="00D138E6" w:rsidRDefault="00B90E5D" w:rsidP="00B90E5D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de-DE" w:eastAsia="zh-CN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de-DE" w:eastAsia="zh-CN"/>
                            </w:rPr>
                            <w:t>Ju</w:t>
                          </w:r>
                          <w:r>
                            <w:rPr>
                              <w:i w:val="0"/>
                              <w:sz w:val="16"/>
                              <w:lang w:val="de-DE"/>
                            </w:rPr>
                            <w:t>liane Schmidhuber</w:t>
                          </w:r>
                        </w:p>
                        <w:p w14:paraId="5DABAF4C" w14:textId="77777777" w:rsidR="00B90E5D" w:rsidRPr="002B7B5D" w:rsidRDefault="00B90E5D" w:rsidP="00B90E5D">
                          <w:pPr>
                            <w:pStyle w:val="Textkrper-Zeileneinzug"/>
                            <w:ind w:left="0"/>
                            <w:rPr>
                              <w:rFonts w:ascii="SimHei" w:eastAsia="SimHei" w:hAnsi="SimHei" w:cs="Microsoft YaHei"/>
                              <w:i w:val="0"/>
                              <w:sz w:val="16"/>
                              <w:lang w:val="fr-FR" w:eastAsia="zh-CN"/>
                            </w:rPr>
                          </w:pPr>
                          <w:r w:rsidRPr="002B7B5D">
                            <w:rPr>
                              <w:rFonts w:ascii="SimHei" w:eastAsia="SimHei" w:hAnsi="SimHei" w:cs="Microsoft YaHei" w:hint="eastAsia"/>
                              <w:i w:val="0"/>
                              <w:sz w:val="16"/>
                              <w:lang w:val="fr-FR" w:eastAsia="zh-CN"/>
                            </w:rPr>
                            <w:t>公关与传播经理</w:t>
                          </w:r>
                        </w:p>
                        <w:p w14:paraId="1E70D40C" w14:textId="77777777" w:rsidR="00B90E5D" w:rsidRPr="00D138E6" w:rsidRDefault="00B90E5D" w:rsidP="00B90E5D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 w:rsidRPr="002B7B5D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val="fr-FR" w:eastAsia="zh-CN"/>
                            </w:rPr>
                            <w:t>电话</w:t>
                          </w:r>
                          <w:r w:rsidRPr="002B7B5D">
                            <w:rPr>
                              <w:rFonts w:ascii="SimHei" w:eastAsia="SimHei" w:hAnsi="SimHei"/>
                              <w:i w:val="0"/>
                              <w:sz w:val="16"/>
                              <w:lang w:val="fr-FR" w:eastAsia="zh-CN"/>
                            </w:rPr>
                            <w:t>:</w:t>
                          </w:r>
                          <w:r w:rsidRPr="00D138E6">
                            <w:rPr>
                              <w:i w:val="0"/>
                              <w:sz w:val="16"/>
                              <w:lang w:val="fr-FR" w:eastAsia="zh-CN"/>
                            </w:rPr>
                            <w:t xml:space="preserve"> +49 8638 9810 56</w:t>
                          </w:r>
                          <w:r>
                            <w:rPr>
                              <w:i w:val="0"/>
                              <w:sz w:val="16"/>
                              <w:lang w:val="fr-FR" w:eastAsia="zh-CN"/>
                            </w:rPr>
                            <w:t>8</w:t>
                          </w:r>
                        </w:p>
                        <w:p w14:paraId="6983973D" w14:textId="77777777" w:rsidR="00B90E5D" w:rsidRPr="006B57EA" w:rsidRDefault="00B90E5D" w:rsidP="00B90E5D">
                          <w:pPr>
                            <w:pStyle w:val="Textkrper-Zeileneinzug"/>
                            <w:ind w:left="0"/>
                            <w:rPr>
                              <w:bCs/>
                              <w:i w:val="0"/>
                              <w:iCs w:val="0"/>
                              <w:sz w:val="16"/>
                              <w:szCs w:val="16"/>
                              <w:lang w:val="fr-FR" w:eastAsia="zh-CN"/>
                            </w:rPr>
                          </w:pPr>
                          <w:hyperlink r:id="rId1" w:history="1">
                            <w:r w:rsidRPr="00155622">
                              <w:rPr>
                                <w:rStyle w:val="Hyperlink"/>
                                <w:bCs/>
                                <w:i w:val="0"/>
                                <w:iCs w:val="0"/>
                                <w:sz w:val="16"/>
                                <w:szCs w:val="16"/>
                                <w:lang w:val="fr-FR" w:eastAsia="zh-CN"/>
                              </w:rPr>
                              <w:t>juliane.schmidhuber@kraiburg-tpe.com</w:t>
                            </w:r>
                          </w:hyperlink>
                          <w:r w:rsidRPr="006B57EA">
                            <w:rPr>
                              <w:bCs/>
                              <w:i w:val="0"/>
                              <w:iCs w:val="0"/>
                              <w:sz w:val="16"/>
                              <w:szCs w:val="16"/>
                              <w:lang w:val="fr-FR" w:eastAsia="zh-CN"/>
                            </w:rPr>
                            <w:t xml:space="preserve"> </w:t>
                          </w:r>
                        </w:p>
                        <w:p w14:paraId="784DF8EA" w14:textId="77777777" w:rsidR="00B90E5D" w:rsidRPr="00D138E6" w:rsidRDefault="00B90E5D" w:rsidP="00B90E5D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  <w:lang w:val="fr-FR" w:eastAsia="zh-CN"/>
                            </w:rPr>
                          </w:pPr>
                        </w:p>
                        <w:p w14:paraId="62532F94" w14:textId="77777777" w:rsidR="00B90E5D" w:rsidRPr="002B7B5D" w:rsidRDefault="00B90E5D" w:rsidP="00B90E5D">
                          <w:pPr>
                            <w:pStyle w:val="Textkrper-Zeileneinzug"/>
                            <w:ind w:left="0"/>
                            <w:rPr>
                              <w:rStyle w:val="Hyperlink"/>
                              <w:rFonts w:ascii="SimHei" w:eastAsia="SimHei" w:hAnsi="SimHei"/>
                              <w:b/>
                              <w:i w:val="0"/>
                              <w:sz w:val="16"/>
                              <w:lang w:val="de-DE" w:eastAsia="zh-CN"/>
                            </w:rPr>
                          </w:pPr>
                          <w:r w:rsidRPr="002B7B5D">
                            <w:rPr>
                              <w:rFonts w:ascii="SimHei" w:eastAsia="SimHei" w:hAnsi="SimHei" w:hint="eastAsia"/>
                              <w:b/>
                              <w:i w:val="0"/>
                              <w:sz w:val="16"/>
                              <w:lang w:val="de-DE" w:eastAsia="zh-CN"/>
                            </w:rPr>
                            <w:t>传播代理机构</w:t>
                          </w:r>
                        </w:p>
                        <w:p w14:paraId="2C55234C" w14:textId="77777777" w:rsidR="00B90E5D" w:rsidRPr="00BE7E16" w:rsidRDefault="00B90E5D" w:rsidP="00B90E5D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de-DE"/>
                            </w:rPr>
                          </w:pPr>
                          <w:r w:rsidRPr="00BE7E16">
                            <w:rPr>
                              <w:rFonts w:ascii="Arial" w:hAnsi="Arial"/>
                              <w:i/>
                              <w:sz w:val="16"/>
                              <w:lang w:val="de-DE"/>
                            </w:rPr>
                            <w:t>EMG</w:t>
                          </w:r>
                        </w:p>
                        <w:p w14:paraId="5937EEFA" w14:textId="77777777" w:rsidR="00B90E5D" w:rsidRPr="00BE7E16" w:rsidRDefault="00B90E5D" w:rsidP="00B90E5D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lang w:val="de-DE"/>
                            </w:rPr>
                            <w:t>Elena Loseva</w:t>
                          </w:r>
                        </w:p>
                        <w:p w14:paraId="51D7DAE4" w14:textId="77777777" w:rsidR="00B90E5D" w:rsidRPr="006C59A3" w:rsidRDefault="00B90E5D" w:rsidP="00B90E5D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pl-PL" w:eastAsia="zh-CN"/>
                            </w:rPr>
                          </w:pPr>
                          <w:r w:rsidRPr="002B7B5D">
                            <w:rPr>
                              <w:rFonts w:ascii="SimHei" w:eastAsia="SimHei" w:hAnsi="SimHei" w:cs="Arial" w:hint="eastAsia"/>
                              <w:sz w:val="16"/>
                              <w:lang w:val="pl-PL" w:eastAsia="zh-CN"/>
                            </w:rPr>
                            <w:t>电话</w:t>
                          </w:r>
                          <w:r w:rsidRPr="006C59A3">
                            <w:rPr>
                              <w:rFonts w:ascii="Arial" w:hAnsi="Arial" w:cs="Arial"/>
                              <w:sz w:val="16"/>
                              <w:lang w:val="pl-PL" w:eastAsia="zh-CN"/>
                            </w:rPr>
                            <w:t xml:space="preserve">: </w:t>
                          </w:r>
                          <w:r w:rsidRPr="00DC3BD9">
                            <w:rPr>
                              <w:rFonts w:ascii="Arial" w:hAnsi="Arial" w:cs="Arial"/>
                              <w:sz w:val="16"/>
                              <w:lang w:val="pl-PL" w:eastAsia="zh-CN"/>
                            </w:rPr>
                            <w:t xml:space="preserve">+31 </w:t>
                          </w:r>
                          <w:r>
                            <w:rPr>
                              <w:rFonts w:ascii="Arial" w:hAnsi="Arial" w:cs="Arial"/>
                              <w:sz w:val="16"/>
                              <w:lang w:val="pl-PL" w:eastAsia="zh-CN"/>
                            </w:rPr>
                            <w:t>612601557</w:t>
                          </w:r>
                        </w:p>
                        <w:p w14:paraId="60F53026" w14:textId="77777777" w:rsidR="00B90E5D" w:rsidRPr="00DC3BD9" w:rsidRDefault="00B90E5D" w:rsidP="00B90E5D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it-IT" w:eastAsia="zh-CN"/>
                            </w:rPr>
                          </w:pPr>
                          <w:hyperlink r:id="rId2" w:history="1">
                            <w:r w:rsidRPr="00155622">
                              <w:rPr>
                                <w:rStyle w:val="Hyperlink"/>
                                <w:rFonts w:ascii="Arial" w:hAnsi="Arial"/>
                                <w:sz w:val="16"/>
                                <w:lang w:val="it-IT" w:eastAsia="zh-CN"/>
                              </w:rPr>
                              <w:t>eloseva@emg-marcom.com</w:t>
                            </w:r>
                          </w:hyperlink>
                        </w:p>
                        <w:p w14:paraId="708C6F98" w14:textId="77777777" w:rsidR="00D355A8" w:rsidRPr="001E1888" w:rsidRDefault="00D355A8" w:rsidP="00D355A8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6A21673" w14:textId="77777777" w:rsidR="00D355A8" w:rsidRPr="001E1888" w:rsidRDefault="00D355A8" w:rsidP="00D355A8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34419EA" w14:textId="77777777" w:rsidR="00D355A8" w:rsidRPr="001E1888" w:rsidRDefault="00D355A8" w:rsidP="00D355A8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6A2DB36" w14:textId="77777777" w:rsidR="00D355A8" w:rsidRPr="001E1888" w:rsidRDefault="00D355A8" w:rsidP="00D355A8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0C058BF" w14:textId="77777777" w:rsidR="00D355A8" w:rsidRPr="001E1888" w:rsidRDefault="00D355A8" w:rsidP="00D355A8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E195EB8" w14:textId="77777777" w:rsidR="00D355A8" w:rsidRPr="001E1888" w:rsidRDefault="00D355A8" w:rsidP="00D355A8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E538FB0" w14:textId="77777777" w:rsidR="00D355A8" w:rsidRPr="001E1888" w:rsidRDefault="00D355A8" w:rsidP="00D355A8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4E5FA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7.35pt;margin-top:-240.25pt;width:148.5pt;height:20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" stroked="f">
              <v:textbox inset=",0,,0">
                <w:txbxContent>
                  <w:p w14:paraId="5F0AE8BB" w14:textId="3BBB84FE" w:rsidR="00B90E5D" w:rsidRPr="002316B5" w:rsidRDefault="00D355A8" w:rsidP="00B90E5D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408F3E40" w14:textId="77777777" w:rsidR="00B90E5D" w:rsidRPr="009A4121" w:rsidRDefault="00B90E5D" w:rsidP="00B90E5D">
                    <w:pPr>
                      <w:pStyle w:val="BodyTextIndent"/>
                      <w:ind w:left="0"/>
                      <w:rPr>
                        <w:rFonts w:eastAsia="SimSun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525401CE" w14:textId="77777777" w:rsidR="00B90E5D" w:rsidRPr="002B7B5D" w:rsidRDefault="00B90E5D" w:rsidP="00B90E5D">
                    <w:pPr>
                      <w:pStyle w:val="BodyTextIndent"/>
                      <w:ind w:left="0"/>
                      <w:rPr>
                        <w:rFonts w:ascii="SimHei" w:eastAsia="SimHei" w:hAnsi="SimHei" w:cs="Microsoft YaHei"/>
                        <w:iCs w:val="0"/>
                        <w:sz w:val="16"/>
                        <w:lang w:eastAsia="zh-CN"/>
                      </w:rPr>
                    </w:pPr>
                    <w:r w:rsidRPr="002B7B5D">
                      <w:rPr>
                        <w:rFonts w:ascii="SimHei" w:eastAsia="SimHei" w:hAnsi="SimHei" w:cs="Microsoft YaHei" w:hint="eastAsia"/>
                        <w:iCs w:val="0"/>
                        <w:sz w:val="16"/>
                        <w:lang w:eastAsia="zh-CN"/>
                      </w:rPr>
                      <w:t>欧洲、中东和非洲</w:t>
                    </w:r>
                  </w:p>
                  <w:p w14:paraId="7BD60C88" w14:textId="77777777" w:rsidR="00B90E5D" w:rsidRPr="00D138E6" w:rsidRDefault="00B90E5D" w:rsidP="00B90E5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de-DE" w:eastAsia="zh-CN"/>
                      </w:rPr>
                    </w:pPr>
                    <w:r>
                      <w:rPr>
                        <w:i w:val="0"/>
                        <w:sz w:val="16"/>
                        <w:lang w:val="de-DE" w:eastAsia="zh-CN"/>
                      </w:rPr>
                      <w:t>Ju</w:t>
                    </w:r>
                    <w:r>
                      <w:rPr>
                        <w:i w:val="0"/>
                        <w:sz w:val="16"/>
                        <w:lang w:val="de-DE"/>
                      </w:rPr>
                      <w:t>liane Schmidhuber</w:t>
                    </w:r>
                  </w:p>
                  <w:p w14:paraId="5DABAF4C" w14:textId="77777777" w:rsidR="00B90E5D" w:rsidRPr="002B7B5D" w:rsidRDefault="00B90E5D" w:rsidP="00B90E5D">
                    <w:pPr>
                      <w:pStyle w:val="BodyTextIndent"/>
                      <w:ind w:left="0"/>
                      <w:rPr>
                        <w:rFonts w:ascii="SimHei" w:eastAsia="SimHei" w:hAnsi="SimHei" w:cs="Microsoft YaHei"/>
                        <w:i w:val="0"/>
                        <w:sz w:val="16"/>
                        <w:lang w:val="fr-FR" w:eastAsia="zh-CN"/>
                      </w:rPr>
                    </w:pPr>
                    <w:r w:rsidRPr="002B7B5D">
                      <w:rPr>
                        <w:rFonts w:ascii="SimHei" w:eastAsia="SimHei" w:hAnsi="SimHei" w:cs="Microsoft YaHei" w:hint="eastAsia"/>
                        <w:i w:val="0"/>
                        <w:sz w:val="16"/>
                        <w:lang w:val="fr-FR" w:eastAsia="zh-CN"/>
                      </w:rPr>
                      <w:t>公关与传播经理</w:t>
                    </w:r>
                  </w:p>
                  <w:p w14:paraId="1E70D40C" w14:textId="77777777" w:rsidR="00B90E5D" w:rsidRPr="00D138E6" w:rsidRDefault="00B90E5D" w:rsidP="00B90E5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 w:eastAsia="zh-CN"/>
                      </w:rPr>
                    </w:pPr>
                    <w:r w:rsidRPr="002B7B5D">
                      <w:rPr>
                        <w:rFonts w:ascii="SimHei" w:eastAsia="SimHei" w:hAnsi="SimHei" w:hint="eastAsia"/>
                        <w:i w:val="0"/>
                        <w:sz w:val="16"/>
                        <w:lang w:val="fr-FR" w:eastAsia="zh-CN"/>
                      </w:rPr>
                      <w:t>电话</w:t>
                    </w:r>
                    <w:r w:rsidRPr="002B7B5D">
                      <w:rPr>
                        <w:rFonts w:ascii="SimHei" w:eastAsia="SimHei" w:hAnsi="SimHei"/>
                        <w:i w:val="0"/>
                        <w:sz w:val="16"/>
                        <w:lang w:val="fr-FR" w:eastAsia="zh-CN"/>
                      </w:rPr>
                      <w:t>:</w:t>
                    </w:r>
                    <w:r w:rsidRPr="00D138E6">
                      <w:rPr>
                        <w:i w:val="0"/>
                        <w:sz w:val="16"/>
                        <w:lang w:val="fr-FR" w:eastAsia="zh-CN"/>
                      </w:rPr>
                      <w:t xml:space="preserve"> +49 8638 9810 56</w:t>
                    </w:r>
                    <w:r>
                      <w:rPr>
                        <w:i w:val="0"/>
                        <w:sz w:val="16"/>
                        <w:lang w:val="fr-FR" w:eastAsia="zh-CN"/>
                      </w:rPr>
                      <w:t>8</w:t>
                    </w:r>
                  </w:p>
                  <w:p w14:paraId="6983973D" w14:textId="77777777" w:rsidR="00B90E5D" w:rsidRPr="006B57EA" w:rsidRDefault="00B90E5D" w:rsidP="00B90E5D">
                    <w:pPr>
                      <w:pStyle w:val="BodyTextIndent"/>
                      <w:ind w:left="0"/>
                      <w:rPr>
                        <w:bCs/>
                        <w:i w:val="0"/>
                        <w:iCs w:val="0"/>
                        <w:sz w:val="16"/>
                        <w:szCs w:val="16"/>
                        <w:lang w:val="fr-FR" w:eastAsia="zh-CN"/>
                      </w:rPr>
                    </w:pPr>
                    <w:hyperlink r:id="rId3" w:history="1">
                      <w:r w:rsidRPr="00155622">
                        <w:rPr>
                          <w:rStyle w:val="Hyperlink"/>
                          <w:bCs/>
                          <w:i w:val="0"/>
                          <w:iCs w:val="0"/>
                          <w:sz w:val="16"/>
                          <w:szCs w:val="16"/>
                          <w:lang w:val="fr-FR" w:eastAsia="zh-CN"/>
                        </w:rPr>
                        <w:t>juliane.schmidhuber@kraiburg-tpe.com</w:t>
                      </w:r>
                    </w:hyperlink>
                    <w:r w:rsidRPr="006B57EA">
                      <w:rPr>
                        <w:bCs/>
                        <w:i w:val="0"/>
                        <w:iCs w:val="0"/>
                        <w:sz w:val="16"/>
                        <w:szCs w:val="16"/>
                        <w:lang w:val="fr-FR" w:eastAsia="zh-CN"/>
                      </w:rPr>
                      <w:t xml:space="preserve"> </w:t>
                    </w:r>
                  </w:p>
                  <w:p w14:paraId="784DF8EA" w14:textId="77777777" w:rsidR="00B90E5D" w:rsidRPr="00D138E6" w:rsidRDefault="00B90E5D" w:rsidP="00B90E5D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fr-FR" w:eastAsia="zh-CN"/>
                      </w:rPr>
                    </w:pPr>
                  </w:p>
                  <w:p w14:paraId="62532F94" w14:textId="77777777" w:rsidR="00B90E5D" w:rsidRPr="002B7B5D" w:rsidRDefault="00B90E5D" w:rsidP="00B90E5D">
                    <w:pPr>
                      <w:pStyle w:val="BodyTextIndent"/>
                      <w:ind w:left="0"/>
                      <w:rPr>
                        <w:rStyle w:val="Hyperlink"/>
                        <w:rFonts w:ascii="SimHei" w:eastAsia="SimHei" w:hAnsi="SimHei"/>
                        <w:b/>
                        <w:i w:val="0"/>
                        <w:sz w:val="16"/>
                        <w:lang w:val="de-DE" w:eastAsia="zh-CN"/>
                      </w:rPr>
                    </w:pPr>
                    <w:r w:rsidRPr="002B7B5D">
                      <w:rPr>
                        <w:rFonts w:ascii="SimHei" w:eastAsia="SimHei" w:hAnsi="SimHei" w:hint="eastAsia"/>
                        <w:b/>
                        <w:i w:val="0"/>
                        <w:sz w:val="16"/>
                        <w:lang w:val="de-DE" w:eastAsia="zh-CN"/>
                      </w:rPr>
                      <w:t>传播代理机构</w:t>
                    </w:r>
                  </w:p>
                  <w:p w14:paraId="2C55234C" w14:textId="77777777" w:rsidR="00B90E5D" w:rsidRPr="00BE7E16" w:rsidRDefault="00B90E5D" w:rsidP="00B90E5D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de-DE"/>
                      </w:rPr>
                    </w:pPr>
                    <w:r w:rsidRPr="00BE7E16">
                      <w:rPr>
                        <w:rFonts w:ascii="Arial" w:hAnsi="Arial"/>
                        <w:i/>
                        <w:sz w:val="16"/>
                        <w:lang w:val="de-DE"/>
                      </w:rPr>
                      <w:t>EMG</w:t>
                    </w:r>
                  </w:p>
                  <w:p w14:paraId="5937EEFA" w14:textId="77777777" w:rsidR="00B90E5D" w:rsidRPr="00BE7E16" w:rsidRDefault="00B90E5D" w:rsidP="00B90E5D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de-DE"/>
                      </w:rPr>
                    </w:pPr>
                    <w:r>
                      <w:rPr>
                        <w:rFonts w:ascii="Arial" w:hAnsi="Arial"/>
                        <w:sz w:val="16"/>
                        <w:lang w:val="de-DE"/>
                      </w:rPr>
                      <w:t>Elena Loseva</w:t>
                    </w:r>
                  </w:p>
                  <w:p w14:paraId="51D7DAE4" w14:textId="77777777" w:rsidR="00B90E5D" w:rsidRPr="006C59A3" w:rsidRDefault="00B90E5D" w:rsidP="00B90E5D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pl-PL" w:eastAsia="zh-CN"/>
                      </w:rPr>
                    </w:pPr>
                    <w:r w:rsidRPr="002B7B5D">
                      <w:rPr>
                        <w:rFonts w:ascii="SimHei" w:eastAsia="SimHei" w:hAnsi="SimHei" w:cs="Arial" w:hint="eastAsia"/>
                        <w:sz w:val="16"/>
                        <w:lang w:val="pl-PL" w:eastAsia="zh-CN"/>
                      </w:rPr>
                      <w:t>电话</w:t>
                    </w:r>
                    <w:r w:rsidRPr="006C59A3">
                      <w:rPr>
                        <w:rFonts w:ascii="Arial" w:hAnsi="Arial" w:cs="Arial"/>
                        <w:sz w:val="16"/>
                        <w:lang w:val="pl-PL" w:eastAsia="zh-CN"/>
                      </w:rPr>
                      <w:t xml:space="preserve">: </w:t>
                    </w:r>
                    <w:r w:rsidRPr="00DC3BD9">
                      <w:rPr>
                        <w:rFonts w:ascii="Arial" w:hAnsi="Arial" w:cs="Arial"/>
                        <w:sz w:val="16"/>
                        <w:lang w:val="pl-PL" w:eastAsia="zh-CN"/>
                      </w:rPr>
                      <w:t xml:space="preserve">+31 </w:t>
                    </w:r>
                    <w:r>
                      <w:rPr>
                        <w:rFonts w:ascii="Arial" w:hAnsi="Arial" w:cs="Arial"/>
                        <w:sz w:val="16"/>
                        <w:lang w:val="pl-PL" w:eastAsia="zh-CN"/>
                      </w:rPr>
                      <w:t>612601557</w:t>
                    </w:r>
                  </w:p>
                  <w:p w14:paraId="60F53026" w14:textId="77777777" w:rsidR="00B90E5D" w:rsidRPr="00DC3BD9" w:rsidRDefault="00B90E5D" w:rsidP="00B90E5D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  <w:lang w:val="it-IT" w:eastAsia="zh-CN"/>
                      </w:rPr>
                    </w:pPr>
                    <w:hyperlink r:id="rId4" w:history="1">
                      <w:r w:rsidRPr="00155622">
                        <w:rPr>
                          <w:rStyle w:val="Hyperlink"/>
                          <w:rFonts w:ascii="Arial" w:hAnsi="Arial"/>
                          <w:sz w:val="16"/>
                          <w:lang w:val="it-IT" w:eastAsia="zh-CN"/>
                        </w:rPr>
                        <w:t>eloseva@emg-marcom.com</w:t>
                      </w:r>
                    </w:hyperlink>
                  </w:p>
                  <w:p w14:paraId="708C6F98" w14:textId="77777777" w:rsidR="00D355A8" w:rsidRPr="001E1888" w:rsidRDefault="00D355A8" w:rsidP="00D355A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6A21673" w14:textId="77777777" w:rsidR="00D355A8" w:rsidRPr="001E1888" w:rsidRDefault="00D355A8" w:rsidP="00D355A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234419EA" w14:textId="77777777" w:rsidR="00D355A8" w:rsidRPr="001E1888" w:rsidRDefault="00D355A8" w:rsidP="00D355A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6A2DB36" w14:textId="77777777" w:rsidR="00D355A8" w:rsidRPr="001E1888" w:rsidRDefault="00D355A8" w:rsidP="00D355A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0C058BF" w14:textId="77777777" w:rsidR="00D355A8" w:rsidRPr="001E1888" w:rsidRDefault="00D355A8" w:rsidP="00D355A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E195EB8" w14:textId="77777777" w:rsidR="00D355A8" w:rsidRPr="001E1888" w:rsidRDefault="00D355A8" w:rsidP="00D355A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E538FB0" w14:textId="77777777" w:rsidR="00D355A8" w:rsidRPr="001E1888" w:rsidRDefault="00D355A8" w:rsidP="00D355A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76FB6" w14:textId="77777777" w:rsidR="00A528D5" w:rsidRDefault="00A528D5" w:rsidP="00784C57">
      <w:pPr>
        <w:spacing w:after="0" w:line="240" w:lineRule="auto"/>
      </w:pPr>
      <w:r>
        <w:separator/>
      </w:r>
    </w:p>
  </w:footnote>
  <w:footnote w:type="continuationSeparator" w:id="0">
    <w:p w14:paraId="0C4FAA16" w14:textId="77777777" w:rsidR="00A528D5" w:rsidRDefault="00A528D5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241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15B2CC86" w14:textId="77777777" w:rsidR="003D4BFC" w:rsidRDefault="003D4BFC" w:rsidP="003D4BFC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D355A8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075CE5F5" w14:textId="77777777" w:rsidR="003D4BFC" w:rsidRPr="00BB1E8E" w:rsidRDefault="003D4BFC" w:rsidP="003D4BFC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157F65">
            <w:rPr>
              <w:rFonts w:ascii="MingLiU" w:eastAsia="MingLiU" w:hAnsi="MingLiU" w:cs="Arial"/>
              <w:b/>
              <w:bCs/>
              <w:sz w:val="16"/>
              <w:szCs w:val="16"/>
              <w:lang w:eastAsia="zh-CN"/>
            </w:rPr>
            <w:t>凯柏胶宝</w:t>
          </w:r>
          <w:r w:rsidRPr="00157F65">
            <w:rPr>
              <w:rFonts w:ascii="MingLiU" w:eastAsia="MingLiU" w:hAnsi="MingLiU" w:cs="Calibri"/>
              <w:b/>
              <w:bCs/>
              <w:sz w:val="16"/>
              <w:szCs w:val="16"/>
              <w:lang w:eastAsia="zh-CN"/>
            </w:rPr>
            <w:t>®</w:t>
          </w:r>
          <w:r w:rsidRPr="00157F65">
            <w:rPr>
              <w:rFonts w:ascii="MingLiU" w:eastAsia="MingLiU" w:hAnsi="MingLiU" w:cs="Arial"/>
              <w:b/>
              <w:bCs/>
              <w:sz w:val="16"/>
              <w:szCs w:val="16"/>
              <w:lang w:eastAsia="zh-CN"/>
            </w:rPr>
            <w:t>发布首份全球可持续发展报告</w:t>
          </w:r>
        </w:p>
        <w:p w14:paraId="11EEA11A" w14:textId="77777777" w:rsidR="003D4BFC" w:rsidRPr="00C777C2" w:rsidRDefault="003D4BFC" w:rsidP="003D4BFC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sz w:val="16"/>
              <w:szCs w:val="16"/>
              <w:lang w:eastAsia="zh-CN"/>
            </w:rPr>
          </w:pPr>
          <w:r>
            <w:rPr>
              <w:rFonts w:ascii="Arial" w:eastAsia="SimHei" w:hAnsi="Arial" w:cs="Arial"/>
              <w:b/>
              <w:sz w:val="16"/>
              <w:lang w:eastAsia="zh-CN"/>
            </w:rPr>
            <w:t xml:space="preserve">  </w:t>
          </w:r>
          <w:r w:rsidRPr="00AF59E3">
            <w:rPr>
              <w:rFonts w:ascii="Arial" w:eastAsia="SimHei" w:hAnsi="Arial" w:cs="Arial"/>
              <w:b/>
              <w:sz w:val="16"/>
              <w:lang w:eastAsia="zh-CN"/>
            </w:rPr>
            <w:t>瓦尔德克赖堡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，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2026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年</w:t>
          </w:r>
          <w:r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8</w:t>
          </w:r>
          <w:r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月</w:t>
          </w:r>
        </w:p>
        <w:p w14:paraId="7B0ADC35" w14:textId="77777777" w:rsidR="00502615" w:rsidRDefault="003D4BFC" w:rsidP="003D4BFC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</w:pPr>
          <w:r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D355A8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Pr="00D355A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Pr="00D355A8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1</w:t>
          </w:r>
          <w:r w:rsidRPr="00D355A8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4</w:t>
          </w:r>
          <w:r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  <w:p w14:paraId="1A56E795" w14:textId="0AA725A9" w:rsidR="003D4BFC" w:rsidRPr="00D355A8" w:rsidRDefault="003D4BFC" w:rsidP="003D4BFC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</w:p>
      </w:tc>
    </w:tr>
  </w:tbl>
  <w:p w14:paraId="42A2E691" w14:textId="77777777" w:rsidR="00F81390" w:rsidRPr="00073D11" w:rsidRDefault="00F81390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240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F75BB0" w14:paraId="5A28A0D8" w14:textId="77777777" w:rsidTr="00AF662E">
      <w:tc>
        <w:tcPr>
          <w:tcW w:w="6912" w:type="dxa"/>
        </w:tcPr>
        <w:p w14:paraId="7EA7BCB4" w14:textId="77777777" w:rsidR="00BB1E8E" w:rsidRDefault="00D355A8" w:rsidP="00BB1E8E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D355A8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682361B0" w14:textId="3F203F36" w:rsidR="005309B9" w:rsidRPr="00BB1E8E" w:rsidRDefault="005309B9" w:rsidP="00BB1E8E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157F65">
            <w:rPr>
              <w:rFonts w:ascii="MingLiU" w:eastAsia="MingLiU" w:hAnsi="MingLiU" w:cs="Arial"/>
              <w:b/>
              <w:bCs/>
              <w:sz w:val="16"/>
              <w:szCs w:val="16"/>
              <w:lang w:eastAsia="zh-CN"/>
            </w:rPr>
            <w:t>凯柏胶宝</w:t>
          </w:r>
          <w:r w:rsidRPr="00157F65">
            <w:rPr>
              <w:rFonts w:ascii="MingLiU" w:eastAsia="MingLiU" w:hAnsi="MingLiU" w:cs="Calibri"/>
              <w:b/>
              <w:bCs/>
              <w:sz w:val="16"/>
              <w:szCs w:val="16"/>
              <w:lang w:eastAsia="zh-CN"/>
            </w:rPr>
            <w:t>®</w:t>
          </w:r>
          <w:r w:rsidRPr="00157F65">
            <w:rPr>
              <w:rFonts w:ascii="MingLiU" w:eastAsia="MingLiU" w:hAnsi="MingLiU" w:cs="Arial"/>
              <w:b/>
              <w:bCs/>
              <w:sz w:val="16"/>
              <w:szCs w:val="16"/>
              <w:lang w:eastAsia="zh-CN"/>
            </w:rPr>
            <w:t>发布首份全球可持续发展报告</w:t>
          </w:r>
        </w:p>
        <w:p w14:paraId="20B3D0F6" w14:textId="72F28BD4" w:rsidR="00BA6628" w:rsidRPr="00C777C2" w:rsidRDefault="00BB1E8E" w:rsidP="00BA6628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sz w:val="16"/>
              <w:szCs w:val="16"/>
              <w:lang w:eastAsia="zh-CN"/>
            </w:rPr>
          </w:pPr>
          <w:r>
            <w:rPr>
              <w:rFonts w:ascii="Arial" w:eastAsia="SimHei" w:hAnsi="Arial" w:cs="Arial"/>
              <w:b/>
              <w:sz w:val="16"/>
              <w:lang w:eastAsia="zh-CN"/>
            </w:rPr>
            <w:t xml:space="preserve">  </w:t>
          </w:r>
          <w:r w:rsidR="00BA6628" w:rsidRPr="00AF59E3">
            <w:rPr>
              <w:rFonts w:ascii="Arial" w:eastAsia="SimHei" w:hAnsi="Arial" w:cs="Arial"/>
              <w:b/>
              <w:sz w:val="16"/>
              <w:lang w:eastAsia="zh-CN"/>
            </w:rPr>
            <w:t>瓦尔德克赖堡</w:t>
          </w:r>
          <w:r w:rsidR="00BA6628"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，</w:t>
          </w:r>
          <w:r w:rsidR="00BA6628"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2026</w:t>
          </w:r>
          <w:r w:rsidR="00BA6628"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年</w:t>
          </w:r>
          <w:r w:rsidR="00BA6628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8</w:t>
          </w:r>
          <w:r w:rsidR="00BA6628" w:rsidRPr="00C777C2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3EB428AF" w:rsidR="003C4170" w:rsidRPr="00073D11" w:rsidRDefault="00D355A8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D355A8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D355A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D355A8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EF6B19"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D355A8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3C4170"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D355A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EF6B19"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6</w:t>
          </w:r>
          <w:r w:rsidR="003C4170"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D355A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6AA2B4FD" w14:textId="77777777" w:rsidR="00F75BB0" w:rsidRPr="00C71DA0" w:rsidRDefault="00F75BB0" w:rsidP="00F75BB0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C71DA0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7F065095" w14:textId="77777777" w:rsidR="00F75BB0" w:rsidRPr="00C71DA0" w:rsidRDefault="00F75BB0" w:rsidP="00F75BB0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C71DA0">
            <w:rPr>
              <w:rFonts w:ascii="Arial" w:hAnsi="Arial"/>
              <w:sz w:val="16"/>
              <w:lang w:val="de-DE"/>
            </w:rPr>
            <w:t>Friedrich-Schmidt-Str. 2</w:t>
          </w:r>
        </w:p>
        <w:p w14:paraId="304E5BF1" w14:textId="77777777" w:rsidR="00F75BB0" w:rsidRPr="00C71DA0" w:rsidRDefault="00F75BB0" w:rsidP="00F75BB0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C71DA0">
            <w:rPr>
              <w:rFonts w:ascii="Arial" w:hAnsi="Arial"/>
              <w:sz w:val="16"/>
              <w:lang w:val="de-DE"/>
            </w:rPr>
            <w:t>84478 Waldkraiburg</w:t>
          </w:r>
        </w:p>
        <w:p w14:paraId="4929F11C" w14:textId="77777777" w:rsidR="00F75BB0" w:rsidRPr="00C71DA0" w:rsidRDefault="00F75BB0" w:rsidP="00F75BB0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>
            <w:rPr>
              <w:rFonts w:ascii="Arial" w:hAnsi="Arial"/>
              <w:sz w:val="16"/>
              <w:lang w:val="de-DE"/>
            </w:rPr>
            <w:t>Germany</w:t>
          </w:r>
        </w:p>
        <w:p w14:paraId="6913A0BA" w14:textId="77777777" w:rsidR="00F75BB0" w:rsidRPr="00C71DA0" w:rsidRDefault="00F75BB0" w:rsidP="00F75BB0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</w:p>
        <w:p w14:paraId="3109EC71" w14:textId="77777777" w:rsidR="00F75BB0" w:rsidRPr="00C71DA0" w:rsidRDefault="00F75BB0" w:rsidP="00F75BB0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8F4A26">
            <w:rPr>
              <w:rFonts w:ascii="SimSun" w:eastAsia="SimSun" w:hAnsi="SimSun" w:cs="Microsoft YaHei" w:hint="eastAsia"/>
              <w:sz w:val="16"/>
              <w:szCs w:val="16"/>
              <w:lang w:val="de-DE" w:eastAsia="zh-CN"/>
            </w:rPr>
            <w:t>电话</w:t>
          </w:r>
          <w:r w:rsidRPr="00C71DA0">
            <w:rPr>
              <w:rFonts w:ascii="Arial" w:hAnsi="Arial" w:cs="Arial"/>
              <w:sz w:val="16"/>
              <w:szCs w:val="16"/>
              <w:lang w:val="de-DE"/>
            </w:rPr>
            <w:t xml:space="preserve"> +49 8638 9810-0</w:t>
          </w:r>
        </w:p>
        <w:p w14:paraId="64C081F7" w14:textId="77777777" w:rsidR="00F75BB0" w:rsidRPr="00C71DA0" w:rsidRDefault="00F75BB0" w:rsidP="00F75BB0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proofErr w:type="spellStart"/>
          <w:r w:rsidRPr="008F4A26">
            <w:rPr>
              <w:rFonts w:ascii="SimSun" w:eastAsia="SimSun" w:hAnsi="SimSun" w:cs="Microsoft YaHei" w:hint="eastAsia"/>
              <w:sz w:val="16"/>
              <w:szCs w:val="16"/>
              <w:lang w:val="de-DE"/>
            </w:rPr>
            <w:t>传</w:t>
          </w:r>
          <w:r w:rsidRPr="008F4A26">
            <w:rPr>
              <w:rFonts w:ascii="SimSun" w:eastAsia="SimSun" w:hAnsi="SimSun" w:cs="MS Mincho" w:hint="eastAsia"/>
              <w:sz w:val="16"/>
              <w:szCs w:val="16"/>
              <w:lang w:val="de-DE"/>
            </w:rPr>
            <w:t>真</w:t>
          </w:r>
          <w:proofErr w:type="spellEnd"/>
          <w:r>
            <w:rPr>
              <w:rFonts w:ascii="SimSun" w:eastAsia="SimSun" w:hAnsi="SimSun" w:cs="MS Mincho" w:hint="eastAsia"/>
              <w:sz w:val="16"/>
              <w:szCs w:val="16"/>
              <w:lang w:val="de-DE" w:eastAsia="zh-CN"/>
            </w:rPr>
            <w:t xml:space="preserve"> </w:t>
          </w:r>
          <w:r w:rsidRPr="00C71DA0">
            <w:rPr>
              <w:rFonts w:ascii="Arial" w:hAnsi="Arial" w:cs="Arial"/>
              <w:sz w:val="16"/>
              <w:szCs w:val="16"/>
              <w:lang w:val="de-DE"/>
            </w:rPr>
            <w:t>+49 8638 9810-310</w:t>
          </w:r>
        </w:p>
        <w:p w14:paraId="4846D58B" w14:textId="77777777" w:rsidR="00F75BB0" w:rsidRPr="00C71DA0" w:rsidRDefault="00F75BB0" w:rsidP="00F75BB0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</w:p>
        <w:p w14:paraId="607B1627" w14:textId="77777777" w:rsidR="00F75BB0" w:rsidRPr="00C71DA0" w:rsidRDefault="00F75BB0" w:rsidP="00F75BB0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C71DA0">
            <w:rPr>
              <w:rFonts w:ascii="Arial" w:hAnsi="Arial"/>
              <w:sz w:val="16"/>
              <w:lang w:val="de-DE"/>
            </w:rPr>
            <w:t>info@kraiburg-tpe.com</w:t>
          </w:r>
        </w:p>
        <w:p w14:paraId="768EAA4F" w14:textId="6D0DBC25" w:rsidR="003C4170" w:rsidRPr="00F75BB0" w:rsidRDefault="00F75BB0" w:rsidP="00F75BB0">
          <w:pPr>
            <w:pStyle w:val="Kopfzeile"/>
            <w:tabs>
              <w:tab w:val="clear" w:pos="4703"/>
              <w:tab w:val="clear" w:pos="9406"/>
            </w:tabs>
            <w:rPr>
              <w:sz w:val="20"/>
              <w:lang w:val="de-DE"/>
            </w:rPr>
          </w:pPr>
          <w:r w:rsidRPr="00C71DA0">
            <w:rPr>
              <w:rFonts w:ascii="Arial" w:hAnsi="Arial"/>
              <w:sz w:val="16"/>
              <w:lang w:val="de-DE"/>
            </w:rPr>
            <w:t>www.kraiburg-tpe.com</w:t>
          </w:r>
        </w:p>
      </w:tc>
    </w:tr>
  </w:tbl>
  <w:p w14:paraId="63AF59F4" w14:textId="6B698085" w:rsidR="00F125F3" w:rsidRPr="00F75BB0" w:rsidRDefault="00F125F3" w:rsidP="00C0054B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55A49"/>
    <w:multiLevelType w:val="hybridMultilevel"/>
    <w:tmpl w:val="BB1804A2"/>
    <w:lvl w:ilvl="0" w:tplc="AC56C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5900D7"/>
    <w:multiLevelType w:val="hybridMultilevel"/>
    <w:tmpl w:val="D460F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B60F9"/>
    <w:multiLevelType w:val="multilevel"/>
    <w:tmpl w:val="DD140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827C4"/>
    <w:multiLevelType w:val="multilevel"/>
    <w:tmpl w:val="6C6CE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DA1F19"/>
    <w:multiLevelType w:val="hybridMultilevel"/>
    <w:tmpl w:val="16EE0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905AF"/>
    <w:multiLevelType w:val="multilevel"/>
    <w:tmpl w:val="419C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A9286A"/>
    <w:multiLevelType w:val="hybridMultilevel"/>
    <w:tmpl w:val="2F46E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97467"/>
    <w:multiLevelType w:val="hybridMultilevel"/>
    <w:tmpl w:val="D9EA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31C45"/>
    <w:multiLevelType w:val="hybridMultilevel"/>
    <w:tmpl w:val="9230D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42FFE"/>
    <w:multiLevelType w:val="hybridMultilevel"/>
    <w:tmpl w:val="ABB26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95F15"/>
    <w:multiLevelType w:val="hybridMultilevel"/>
    <w:tmpl w:val="7FFE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15B56"/>
    <w:multiLevelType w:val="hybridMultilevel"/>
    <w:tmpl w:val="32BCA924"/>
    <w:lvl w:ilvl="0" w:tplc="88C426AE">
      <w:numFmt w:val="bullet"/>
      <w:lvlText w:val="-"/>
      <w:lvlJc w:val="left"/>
      <w:pPr>
        <w:ind w:left="720" w:hanging="360"/>
      </w:pPr>
      <w:rPr>
        <w:rFonts w:ascii="Arial" w:eastAsia="SimHe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165077"/>
    <w:multiLevelType w:val="multilevel"/>
    <w:tmpl w:val="66E6F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140E09"/>
    <w:multiLevelType w:val="hybridMultilevel"/>
    <w:tmpl w:val="FD44BAC6"/>
    <w:lvl w:ilvl="0" w:tplc="4732B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ED3B09"/>
    <w:multiLevelType w:val="hybridMultilevel"/>
    <w:tmpl w:val="6F3E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75324"/>
    <w:multiLevelType w:val="hybridMultilevel"/>
    <w:tmpl w:val="FB221002"/>
    <w:lvl w:ilvl="0" w:tplc="22F80F2A">
      <w:numFmt w:val="bullet"/>
      <w:lvlText w:val="-"/>
      <w:lvlJc w:val="left"/>
      <w:pPr>
        <w:ind w:left="720" w:hanging="360"/>
      </w:pPr>
      <w:rPr>
        <w:rFonts w:ascii="Arial" w:eastAsia="SimHe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036C4"/>
    <w:multiLevelType w:val="hybridMultilevel"/>
    <w:tmpl w:val="5308AA4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441148">
    <w:abstractNumId w:val="8"/>
  </w:num>
  <w:num w:numId="2" w16cid:durableId="488058220">
    <w:abstractNumId w:val="0"/>
  </w:num>
  <w:num w:numId="3" w16cid:durableId="786659582">
    <w:abstractNumId w:val="21"/>
  </w:num>
  <w:num w:numId="4" w16cid:durableId="837622259">
    <w:abstractNumId w:val="7"/>
  </w:num>
  <w:num w:numId="5" w16cid:durableId="857088327">
    <w:abstractNumId w:val="15"/>
  </w:num>
  <w:num w:numId="6" w16cid:durableId="1030376939">
    <w:abstractNumId w:val="20"/>
  </w:num>
  <w:num w:numId="7" w16cid:durableId="461075705">
    <w:abstractNumId w:val="12"/>
  </w:num>
  <w:num w:numId="8" w16cid:durableId="1792167766">
    <w:abstractNumId w:val="18"/>
  </w:num>
  <w:num w:numId="9" w16cid:durableId="1193492265">
    <w:abstractNumId w:val="13"/>
  </w:num>
  <w:num w:numId="10" w16cid:durableId="353046092">
    <w:abstractNumId w:val="5"/>
  </w:num>
  <w:num w:numId="11" w16cid:durableId="911547985">
    <w:abstractNumId w:val="9"/>
  </w:num>
  <w:num w:numId="12" w16cid:durableId="21327169">
    <w:abstractNumId w:val="6"/>
  </w:num>
  <w:num w:numId="13" w16cid:durableId="1776441090">
    <w:abstractNumId w:val="11"/>
  </w:num>
  <w:num w:numId="14" w16cid:durableId="1630161276">
    <w:abstractNumId w:val="1"/>
  </w:num>
  <w:num w:numId="15" w16cid:durableId="1074201393">
    <w:abstractNumId w:val="17"/>
  </w:num>
  <w:num w:numId="16" w16cid:durableId="157114999">
    <w:abstractNumId w:val="10"/>
  </w:num>
  <w:num w:numId="17" w16cid:durableId="927419633">
    <w:abstractNumId w:val="19"/>
  </w:num>
  <w:num w:numId="18" w16cid:durableId="157579133">
    <w:abstractNumId w:val="14"/>
  </w:num>
  <w:num w:numId="19" w16cid:durableId="2056419195">
    <w:abstractNumId w:val="16"/>
  </w:num>
  <w:num w:numId="20" w16cid:durableId="726874976">
    <w:abstractNumId w:val="2"/>
  </w:num>
  <w:num w:numId="21" w16cid:durableId="686949384">
    <w:abstractNumId w:val="4"/>
  </w:num>
  <w:num w:numId="22" w16cid:durableId="187349937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4C8C"/>
    <w:rsid w:val="00005A99"/>
    <w:rsid w:val="00005FA1"/>
    <w:rsid w:val="00013BF0"/>
    <w:rsid w:val="00013EA3"/>
    <w:rsid w:val="00016B14"/>
    <w:rsid w:val="00020304"/>
    <w:rsid w:val="00022C9F"/>
    <w:rsid w:val="00022CB1"/>
    <w:rsid w:val="00023A0F"/>
    <w:rsid w:val="000303B2"/>
    <w:rsid w:val="0003099D"/>
    <w:rsid w:val="000316D8"/>
    <w:rsid w:val="0003445D"/>
    <w:rsid w:val="00034533"/>
    <w:rsid w:val="00035D86"/>
    <w:rsid w:val="00041B77"/>
    <w:rsid w:val="0004695A"/>
    <w:rsid w:val="00047CA0"/>
    <w:rsid w:val="000521D5"/>
    <w:rsid w:val="00055A30"/>
    <w:rsid w:val="00057785"/>
    <w:rsid w:val="0006085F"/>
    <w:rsid w:val="00065A69"/>
    <w:rsid w:val="00066192"/>
    <w:rsid w:val="00071236"/>
    <w:rsid w:val="00073D11"/>
    <w:rsid w:val="00074E57"/>
    <w:rsid w:val="000759E8"/>
    <w:rsid w:val="0007659D"/>
    <w:rsid w:val="00077E64"/>
    <w:rsid w:val="0008135D"/>
    <w:rsid w:val="000829C6"/>
    <w:rsid w:val="00083596"/>
    <w:rsid w:val="000842CA"/>
    <w:rsid w:val="0008699C"/>
    <w:rsid w:val="00086A3D"/>
    <w:rsid w:val="00086D21"/>
    <w:rsid w:val="000875CA"/>
    <w:rsid w:val="000903ED"/>
    <w:rsid w:val="0009376B"/>
    <w:rsid w:val="00093F48"/>
    <w:rsid w:val="000956B6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2944"/>
    <w:rsid w:val="000B4C7D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EA6"/>
    <w:rsid w:val="000D1F73"/>
    <w:rsid w:val="000D5397"/>
    <w:rsid w:val="000D54C6"/>
    <w:rsid w:val="000D59EC"/>
    <w:rsid w:val="000D7787"/>
    <w:rsid w:val="000E2AEC"/>
    <w:rsid w:val="000E3624"/>
    <w:rsid w:val="000E37A7"/>
    <w:rsid w:val="000E6E81"/>
    <w:rsid w:val="000F2DAE"/>
    <w:rsid w:val="000F32CD"/>
    <w:rsid w:val="000F3838"/>
    <w:rsid w:val="000F4AF2"/>
    <w:rsid w:val="000F7C93"/>
    <w:rsid w:val="000F7C99"/>
    <w:rsid w:val="00100A43"/>
    <w:rsid w:val="00100B41"/>
    <w:rsid w:val="00101EB0"/>
    <w:rsid w:val="00102F87"/>
    <w:rsid w:val="001036DC"/>
    <w:rsid w:val="00104033"/>
    <w:rsid w:val="001056E3"/>
    <w:rsid w:val="00106581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3D79"/>
    <w:rsid w:val="00115094"/>
    <w:rsid w:val="0011675A"/>
    <w:rsid w:val="00116B00"/>
    <w:rsid w:val="001175D8"/>
    <w:rsid w:val="0012042E"/>
    <w:rsid w:val="00120B15"/>
    <w:rsid w:val="00121D30"/>
    <w:rsid w:val="00122279"/>
    <w:rsid w:val="00122C56"/>
    <w:rsid w:val="001246FA"/>
    <w:rsid w:val="00131E9A"/>
    <w:rsid w:val="00132A4C"/>
    <w:rsid w:val="0013348E"/>
    <w:rsid w:val="00133856"/>
    <w:rsid w:val="00133C79"/>
    <w:rsid w:val="00135F38"/>
    <w:rsid w:val="001367CF"/>
    <w:rsid w:val="00136F18"/>
    <w:rsid w:val="00137C57"/>
    <w:rsid w:val="00140711"/>
    <w:rsid w:val="00141D34"/>
    <w:rsid w:val="00144072"/>
    <w:rsid w:val="00146226"/>
    <w:rsid w:val="00146E7E"/>
    <w:rsid w:val="001507B4"/>
    <w:rsid w:val="00150A0F"/>
    <w:rsid w:val="00154A2B"/>
    <w:rsid w:val="00156BDE"/>
    <w:rsid w:val="00157F65"/>
    <w:rsid w:val="00160EEA"/>
    <w:rsid w:val="001632F5"/>
    <w:rsid w:val="00163E63"/>
    <w:rsid w:val="0016424D"/>
    <w:rsid w:val="001655F4"/>
    <w:rsid w:val="00165956"/>
    <w:rsid w:val="001679FE"/>
    <w:rsid w:val="00170854"/>
    <w:rsid w:val="0017332B"/>
    <w:rsid w:val="00173B45"/>
    <w:rsid w:val="0017431E"/>
    <w:rsid w:val="001748CF"/>
    <w:rsid w:val="00175BE4"/>
    <w:rsid w:val="00177340"/>
    <w:rsid w:val="00177563"/>
    <w:rsid w:val="00180F66"/>
    <w:rsid w:val="0018172A"/>
    <w:rsid w:val="00183D54"/>
    <w:rsid w:val="00184BA6"/>
    <w:rsid w:val="0018691E"/>
    <w:rsid w:val="00186CE3"/>
    <w:rsid w:val="00187DA2"/>
    <w:rsid w:val="00190A79"/>
    <w:rsid w:val="00190C7A"/>
    <w:rsid w:val="001912E3"/>
    <w:rsid w:val="001937B4"/>
    <w:rsid w:val="00195931"/>
    <w:rsid w:val="00196354"/>
    <w:rsid w:val="001A0701"/>
    <w:rsid w:val="001A0CB5"/>
    <w:rsid w:val="001A1A47"/>
    <w:rsid w:val="001A6108"/>
    <w:rsid w:val="001A6E10"/>
    <w:rsid w:val="001B0C1B"/>
    <w:rsid w:val="001B3AED"/>
    <w:rsid w:val="001B400F"/>
    <w:rsid w:val="001B4EC9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14A6"/>
    <w:rsid w:val="001D41F8"/>
    <w:rsid w:val="001E1888"/>
    <w:rsid w:val="001E28DA"/>
    <w:rsid w:val="001E3FA4"/>
    <w:rsid w:val="001E696C"/>
    <w:rsid w:val="001E6998"/>
    <w:rsid w:val="001F37C4"/>
    <w:rsid w:val="001F4135"/>
    <w:rsid w:val="001F4509"/>
    <w:rsid w:val="001F4F5D"/>
    <w:rsid w:val="001F5E31"/>
    <w:rsid w:val="001F5EEA"/>
    <w:rsid w:val="001F6AB7"/>
    <w:rsid w:val="001F6E7C"/>
    <w:rsid w:val="00201710"/>
    <w:rsid w:val="002021A2"/>
    <w:rsid w:val="00203048"/>
    <w:rsid w:val="00203478"/>
    <w:rsid w:val="002079A2"/>
    <w:rsid w:val="00211634"/>
    <w:rsid w:val="002129DC"/>
    <w:rsid w:val="00213288"/>
    <w:rsid w:val="00213C02"/>
    <w:rsid w:val="00213E75"/>
    <w:rsid w:val="00214C89"/>
    <w:rsid w:val="002161B6"/>
    <w:rsid w:val="002217F3"/>
    <w:rsid w:val="00223D71"/>
    <w:rsid w:val="00225FD8"/>
    <w:rsid w:val="002262B1"/>
    <w:rsid w:val="00233574"/>
    <w:rsid w:val="00233BD7"/>
    <w:rsid w:val="00235BA5"/>
    <w:rsid w:val="00236FC1"/>
    <w:rsid w:val="002455DD"/>
    <w:rsid w:val="00250990"/>
    <w:rsid w:val="00256D34"/>
    <w:rsid w:val="00256E0E"/>
    <w:rsid w:val="002605B0"/>
    <w:rsid w:val="002631F5"/>
    <w:rsid w:val="00267260"/>
    <w:rsid w:val="00270A49"/>
    <w:rsid w:val="00277906"/>
    <w:rsid w:val="00281DBF"/>
    <w:rsid w:val="00281FF5"/>
    <w:rsid w:val="0028506D"/>
    <w:rsid w:val="0028707A"/>
    <w:rsid w:val="0029022E"/>
    <w:rsid w:val="00290773"/>
    <w:rsid w:val="002934F9"/>
    <w:rsid w:val="0029413E"/>
    <w:rsid w:val="002968B2"/>
    <w:rsid w:val="00296D54"/>
    <w:rsid w:val="0029752E"/>
    <w:rsid w:val="00297BCD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02D9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053D"/>
    <w:rsid w:val="0030279B"/>
    <w:rsid w:val="00302F9B"/>
    <w:rsid w:val="00304543"/>
    <w:rsid w:val="00304CE5"/>
    <w:rsid w:val="00304F3E"/>
    <w:rsid w:val="00307D31"/>
    <w:rsid w:val="00310A64"/>
    <w:rsid w:val="00311056"/>
    <w:rsid w:val="00311B29"/>
    <w:rsid w:val="00312545"/>
    <w:rsid w:val="00320BC7"/>
    <w:rsid w:val="0032324A"/>
    <w:rsid w:val="00324D73"/>
    <w:rsid w:val="00325394"/>
    <w:rsid w:val="00325EA7"/>
    <w:rsid w:val="00326FA2"/>
    <w:rsid w:val="0033017E"/>
    <w:rsid w:val="0033028A"/>
    <w:rsid w:val="00340D67"/>
    <w:rsid w:val="00343F35"/>
    <w:rsid w:val="00344526"/>
    <w:rsid w:val="0034521D"/>
    <w:rsid w:val="00347067"/>
    <w:rsid w:val="00350E59"/>
    <w:rsid w:val="0035152E"/>
    <w:rsid w:val="0035328E"/>
    <w:rsid w:val="00356006"/>
    <w:rsid w:val="003560D2"/>
    <w:rsid w:val="00360D95"/>
    <w:rsid w:val="00361339"/>
    <w:rsid w:val="00362B13"/>
    <w:rsid w:val="00362CFF"/>
    <w:rsid w:val="003635A2"/>
    <w:rsid w:val="00364268"/>
    <w:rsid w:val="0036557B"/>
    <w:rsid w:val="00370D94"/>
    <w:rsid w:val="00382082"/>
    <w:rsid w:val="00382B06"/>
    <w:rsid w:val="00384C83"/>
    <w:rsid w:val="003873E4"/>
    <w:rsid w:val="0038768D"/>
    <w:rsid w:val="003877DA"/>
    <w:rsid w:val="00394212"/>
    <w:rsid w:val="00395377"/>
    <w:rsid w:val="003955E2"/>
    <w:rsid w:val="003961E4"/>
    <w:rsid w:val="00396DE4"/>
    <w:rsid w:val="00396F67"/>
    <w:rsid w:val="003A1217"/>
    <w:rsid w:val="003A2FA3"/>
    <w:rsid w:val="003A389E"/>
    <w:rsid w:val="003A50BB"/>
    <w:rsid w:val="003A6414"/>
    <w:rsid w:val="003A7185"/>
    <w:rsid w:val="003B042D"/>
    <w:rsid w:val="003B0BB3"/>
    <w:rsid w:val="003B2331"/>
    <w:rsid w:val="003B3961"/>
    <w:rsid w:val="003C1E4D"/>
    <w:rsid w:val="003C34B2"/>
    <w:rsid w:val="003C4170"/>
    <w:rsid w:val="003C65BD"/>
    <w:rsid w:val="003C6DEF"/>
    <w:rsid w:val="003C6EF9"/>
    <w:rsid w:val="003C78DA"/>
    <w:rsid w:val="003D340D"/>
    <w:rsid w:val="003D4BFC"/>
    <w:rsid w:val="003D4E93"/>
    <w:rsid w:val="003D792D"/>
    <w:rsid w:val="003E2CB0"/>
    <w:rsid w:val="003E334E"/>
    <w:rsid w:val="003E3D8B"/>
    <w:rsid w:val="003E4160"/>
    <w:rsid w:val="003E53AF"/>
    <w:rsid w:val="003E649C"/>
    <w:rsid w:val="003F048B"/>
    <w:rsid w:val="003F2BCA"/>
    <w:rsid w:val="003F5457"/>
    <w:rsid w:val="004002A2"/>
    <w:rsid w:val="00401943"/>
    <w:rsid w:val="00401FF2"/>
    <w:rsid w:val="0040224A"/>
    <w:rsid w:val="00403673"/>
    <w:rsid w:val="00404A1D"/>
    <w:rsid w:val="004055ED"/>
    <w:rsid w:val="004057E3"/>
    <w:rsid w:val="00405904"/>
    <w:rsid w:val="00406C85"/>
    <w:rsid w:val="0041069C"/>
    <w:rsid w:val="00410B91"/>
    <w:rsid w:val="00414439"/>
    <w:rsid w:val="004171AE"/>
    <w:rsid w:val="00420D20"/>
    <w:rsid w:val="004213E1"/>
    <w:rsid w:val="0042224B"/>
    <w:rsid w:val="00423171"/>
    <w:rsid w:val="00424AB6"/>
    <w:rsid w:val="00426E6F"/>
    <w:rsid w:val="00432CA6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16D2"/>
    <w:rsid w:val="004624E4"/>
    <w:rsid w:val="00465D01"/>
    <w:rsid w:val="004701E5"/>
    <w:rsid w:val="004709ED"/>
    <w:rsid w:val="004714FF"/>
    <w:rsid w:val="00471A94"/>
    <w:rsid w:val="00473F42"/>
    <w:rsid w:val="0047409A"/>
    <w:rsid w:val="00480472"/>
    <w:rsid w:val="00481947"/>
    <w:rsid w:val="00482B9C"/>
    <w:rsid w:val="00483E1E"/>
    <w:rsid w:val="00484414"/>
    <w:rsid w:val="004856BE"/>
    <w:rsid w:val="0049068E"/>
    <w:rsid w:val="004919AE"/>
    <w:rsid w:val="004922C0"/>
    <w:rsid w:val="00493BFC"/>
    <w:rsid w:val="00495A71"/>
    <w:rsid w:val="00496AA7"/>
    <w:rsid w:val="004A06FC"/>
    <w:rsid w:val="004A3BE3"/>
    <w:rsid w:val="004A444D"/>
    <w:rsid w:val="004A474D"/>
    <w:rsid w:val="004A62E0"/>
    <w:rsid w:val="004A6454"/>
    <w:rsid w:val="004B0469"/>
    <w:rsid w:val="004B104C"/>
    <w:rsid w:val="004B23A5"/>
    <w:rsid w:val="004B75FE"/>
    <w:rsid w:val="004C03C8"/>
    <w:rsid w:val="004C1164"/>
    <w:rsid w:val="004C3A08"/>
    <w:rsid w:val="004C3B90"/>
    <w:rsid w:val="004C3CCB"/>
    <w:rsid w:val="004C6BE6"/>
    <w:rsid w:val="004C6E24"/>
    <w:rsid w:val="004D28C9"/>
    <w:rsid w:val="004D2C5B"/>
    <w:rsid w:val="004D516B"/>
    <w:rsid w:val="004D5639"/>
    <w:rsid w:val="004D5BAF"/>
    <w:rsid w:val="004E0820"/>
    <w:rsid w:val="004E0EEE"/>
    <w:rsid w:val="004E4FF9"/>
    <w:rsid w:val="004E6CD0"/>
    <w:rsid w:val="004F0682"/>
    <w:rsid w:val="004F50BB"/>
    <w:rsid w:val="004F6395"/>
    <w:rsid w:val="004F758B"/>
    <w:rsid w:val="00500FFB"/>
    <w:rsid w:val="00502615"/>
    <w:rsid w:val="0050419E"/>
    <w:rsid w:val="00505735"/>
    <w:rsid w:val="00505C43"/>
    <w:rsid w:val="0051079F"/>
    <w:rsid w:val="005146C9"/>
    <w:rsid w:val="00517446"/>
    <w:rsid w:val="00517F6B"/>
    <w:rsid w:val="005232FB"/>
    <w:rsid w:val="005242A9"/>
    <w:rsid w:val="005257AD"/>
    <w:rsid w:val="00526CB3"/>
    <w:rsid w:val="00527D82"/>
    <w:rsid w:val="005309B9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47761"/>
    <w:rsid w:val="00550355"/>
    <w:rsid w:val="005503F1"/>
    <w:rsid w:val="00550C61"/>
    <w:rsid w:val="005515D6"/>
    <w:rsid w:val="00551A0B"/>
    <w:rsid w:val="00552AA1"/>
    <w:rsid w:val="00552D21"/>
    <w:rsid w:val="00555589"/>
    <w:rsid w:val="00563000"/>
    <w:rsid w:val="00570576"/>
    <w:rsid w:val="0057225E"/>
    <w:rsid w:val="005772B9"/>
    <w:rsid w:val="00577BE3"/>
    <w:rsid w:val="005803F7"/>
    <w:rsid w:val="005848AE"/>
    <w:rsid w:val="005942E2"/>
    <w:rsid w:val="00597472"/>
    <w:rsid w:val="005A062A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B7E"/>
    <w:rsid w:val="005C0EB3"/>
    <w:rsid w:val="005C1CB1"/>
    <w:rsid w:val="005C2021"/>
    <w:rsid w:val="005C332A"/>
    <w:rsid w:val="005C4033"/>
    <w:rsid w:val="005C59F4"/>
    <w:rsid w:val="005D3A1C"/>
    <w:rsid w:val="005D467D"/>
    <w:rsid w:val="005E1753"/>
    <w:rsid w:val="005E1C3F"/>
    <w:rsid w:val="005E3F1F"/>
    <w:rsid w:val="005E5D88"/>
    <w:rsid w:val="005E6A19"/>
    <w:rsid w:val="005E7516"/>
    <w:rsid w:val="005F0BAB"/>
    <w:rsid w:val="005F441D"/>
    <w:rsid w:val="005F4A3F"/>
    <w:rsid w:val="006038AB"/>
    <w:rsid w:val="006052A4"/>
    <w:rsid w:val="00605ED9"/>
    <w:rsid w:val="00606916"/>
    <w:rsid w:val="00610497"/>
    <w:rsid w:val="00610C9E"/>
    <w:rsid w:val="00614010"/>
    <w:rsid w:val="00614013"/>
    <w:rsid w:val="006154FB"/>
    <w:rsid w:val="00616A65"/>
    <w:rsid w:val="00620EBF"/>
    <w:rsid w:val="00620F45"/>
    <w:rsid w:val="00621FED"/>
    <w:rsid w:val="006238F6"/>
    <w:rsid w:val="00624219"/>
    <w:rsid w:val="00625B78"/>
    <w:rsid w:val="006273C2"/>
    <w:rsid w:val="0063208A"/>
    <w:rsid w:val="006334A5"/>
    <w:rsid w:val="00633556"/>
    <w:rsid w:val="00633C78"/>
    <w:rsid w:val="00634603"/>
    <w:rsid w:val="006353DB"/>
    <w:rsid w:val="0063701A"/>
    <w:rsid w:val="00640E12"/>
    <w:rsid w:val="00641475"/>
    <w:rsid w:val="00642DB9"/>
    <w:rsid w:val="00644782"/>
    <w:rsid w:val="00646189"/>
    <w:rsid w:val="00646EEE"/>
    <w:rsid w:val="0064765B"/>
    <w:rsid w:val="0065191A"/>
    <w:rsid w:val="00651DCD"/>
    <w:rsid w:val="00653D29"/>
    <w:rsid w:val="00654E6B"/>
    <w:rsid w:val="00660124"/>
    <w:rsid w:val="0066055E"/>
    <w:rsid w:val="006612CA"/>
    <w:rsid w:val="0066157B"/>
    <w:rsid w:val="00661898"/>
    <w:rsid w:val="00661AE9"/>
    <w:rsid w:val="00661BAB"/>
    <w:rsid w:val="0067004E"/>
    <w:rsid w:val="006709AB"/>
    <w:rsid w:val="00671210"/>
    <w:rsid w:val="0067195F"/>
    <w:rsid w:val="006737DA"/>
    <w:rsid w:val="006739FD"/>
    <w:rsid w:val="006758AA"/>
    <w:rsid w:val="00675BEE"/>
    <w:rsid w:val="006802FB"/>
    <w:rsid w:val="00681427"/>
    <w:rsid w:val="0068172B"/>
    <w:rsid w:val="00682A7D"/>
    <w:rsid w:val="00682C0E"/>
    <w:rsid w:val="006838E1"/>
    <w:rsid w:val="00684023"/>
    <w:rsid w:val="00690686"/>
    <w:rsid w:val="00690769"/>
    <w:rsid w:val="00691877"/>
    <w:rsid w:val="006919F2"/>
    <w:rsid w:val="00691DF1"/>
    <w:rsid w:val="00692233"/>
    <w:rsid w:val="00692A27"/>
    <w:rsid w:val="00693BAF"/>
    <w:rsid w:val="00696D06"/>
    <w:rsid w:val="00697568"/>
    <w:rsid w:val="00697A88"/>
    <w:rsid w:val="006A03C5"/>
    <w:rsid w:val="006A5E51"/>
    <w:rsid w:val="006A6A86"/>
    <w:rsid w:val="006B0D90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55B"/>
    <w:rsid w:val="006C48AD"/>
    <w:rsid w:val="006C56CC"/>
    <w:rsid w:val="006C5794"/>
    <w:rsid w:val="006D0902"/>
    <w:rsid w:val="006D238F"/>
    <w:rsid w:val="006D2BBA"/>
    <w:rsid w:val="006D333F"/>
    <w:rsid w:val="006D633F"/>
    <w:rsid w:val="006D6C01"/>
    <w:rsid w:val="006D7BB3"/>
    <w:rsid w:val="006D7D9F"/>
    <w:rsid w:val="006E1E0F"/>
    <w:rsid w:val="006E28DF"/>
    <w:rsid w:val="006E3483"/>
    <w:rsid w:val="006E449C"/>
    <w:rsid w:val="006E4B80"/>
    <w:rsid w:val="006E4FA7"/>
    <w:rsid w:val="006E547B"/>
    <w:rsid w:val="006E65CF"/>
    <w:rsid w:val="006F09EB"/>
    <w:rsid w:val="006F5C5A"/>
    <w:rsid w:val="006F5DF8"/>
    <w:rsid w:val="00700AD8"/>
    <w:rsid w:val="00702A9F"/>
    <w:rsid w:val="00702F48"/>
    <w:rsid w:val="007032E6"/>
    <w:rsid w:val="00703ECC"/>
    <w:rsid w:val="00706824"/>
    <w:rsid w:val="007071F8"/>
    <w:rsid w:val="007144EB"/>
    <w:rsid w:val="0071575E"/>
    <w:rsid w:val="007171B9"/>
    <w:rsid w:val="007204DD"/>
    <w:rsid w:val="00720A77"/>
    <w:rsid w:val="00721D5E"/>
    <w:rsid w:val="007228C7"/>
    <w:rsid w:val="00722F2A"/>
    <w:rsid w:val="00723A37"/>
    <w:rsid w:val="00726D03"/>
    <w:rsid w:val="0072737D"/>
    <w:rsid w:val="0072770C"/>
    <w:rsid w:val="00727763"/>
    <w:rsid w:val="007279C5"/>
    <w:rsid w:val="00730341"/>
    <w:rsid w:val="00733170"/>
    <w:rsid w:val="007354EC"/>
    <w:rsid w:val="00736B12"/>
    <w:rsid w:val="00743DBC"/>
    <w:rsid w:val="00744F3B"/>
    <w:rsid w:val="00750014"/>
    <w:rsid w:val="00752A92"/>
    <w:rsid w:val="0076079D"/>
    <w:rsid w:val="00762555"/>
    <w:rsid w:val="007655B3"/>
    <w:rsid w:val="0077610C"/>
    <w:rsid w:val="00776193"/>
    <w:rsid w:val="00781978"/>
    <w:rsid w:val="00781ABA"/>
    <w:rsid w:val="0078239C"/>
    <w:rsid w:val="007831E2"/>
    <w:rsid w:val="00784358"/>
    <w:rsid w:val="00784C57"/>
    <w:rsid w:val="00785F5E"/>
    <w:rsid w:val="00786798"/>
    <w:rsid w:val="0079244B"/>
    <w:rsid w:val="007935B6"/>
    <w:rsid w:val="00793BF4"/>
    <w:rsid w:val="00796E8F"/>
    <w:rsid w:val="007974C7"/>
    <w:rsid w:val="007A1123"/>
    <w:rsid w:val="007A1A82"/>
    <w:rsid w:val="007A568B"/>
    <w:rsid w:val="007A5BF6"/>
    <w:rsid w:val="007A60D9"/>
    <w:rsid w:val="007A729F"/>
    <w:rsid w:val="007A7755"/>
    <w:rsid w:val="007B1D9F"/>
    <w:rsid w:val="007B21F8"/>
    <w:rsid w:val="007B3E50"/>
    <w:rsid w:val="007B4C2D"/>
    <w:rsid w:val="007B730E"/>
    <w:rsid w:val="007B7760"/>
    <w:rsid w:val="007C0505"/>
    <w:rsid w:val="007C378A"/>
    <w:rsid w:val="007C4364"/>
    <w:rsid w:val="007C5889"/>
    <w:rsid w:val="007C680D"/>
    <w:rsid w:val="007D11F3"/>
    <w:rsid w:val="007D2C88"/>
    <w:rsid w:val="007D5A24"/>
    <w:rsid w:val="007D742A"/>
    <w:rsid w:val="007D7444"/>
    <w:rsid w:val="007D7C67"/>
    <w:rsid w:val="007E0FD9"/>
    <w:rsid w:val="007E1FC8"/>
    <w:rsid w:val="007E254D"/>
    <w:rsid w:val="007E283B"/>
    <w:rsid w:val="007E6409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1056C"/>
    <w:rsid w:val="00811D15"/>
    <w:rsid w:val="00812260"/>
    <w:rsid w:val="0081296C"/>
    <w:rsid w:val="00813063"/>
    <w:rsid w:val="00813242"/>
    <w:rsid w:val="00814EEC"/>
    <w:rsid w:val="0081509E"/>
    <w:rsid w:val="00817217"/>
    <w:rsid w:val="00823B61"/>
    <w:rsid w:val="00824412"/>
    <w:rsid w:val="00825475"/>
    <w:rsid w:val="0082753C"/>
    <w:rsid w:val="00827B2C"/>
    <w:rsid w:val="008334E7"/>
    <w:rsid w:val="00835B9C"/>
    <w:rsid w:val="008439B1"/>
    <w:rsid w:val="00843F0D"/>
    <w:rsid w:val="008527B0"/>
    <w:rsid w:val="00855764"/>
    <w:rsid w:val="00855A0B"/>
    <w:rsid w:val="00856B85"/>
    <w:rsid w:val="008608C3"/>
    <w:rsid w:val="00863230"/>
    <w:rsid w:val="008640E8"/>
    <w:rsid w:val="00865551"/>
    <w:rsid w:val="0086575D"/>
    <w:rsid w:val="00865BE0"/>
    <w:rsid w:val="00867DC3"/>
    <w:rsid w:val="008718EE"/>
    <w:rsid w:val="008725D0"/>
    <w:rsid w:val="00872EB4"/>
    <w:rsid w:val="00874306"/>
    <w:rsid w:val="00874A1A"/>
    <w:rsid w:val="0087613F"/>
    <w:rsid w:val="008803D7"/>
    <w:rsid w:val="00883833"/>
    <w:rsid w:val="00885E31"/>
    <w:rsid w:val="008868FE"/>
    <w:rsid w:val="00887A45"/>
    <w:rsid w:val="00887E4C"/>
    <w:rsid w:val="00892246"/>
    <w:rsid w:val="00892BAF"/>
    <w:rsid w:val="00892BB3"/>
    <w:rsid w:val="00893ECA"/>
    <w:rsid w:val="008951EB"/>
    <w:rsid w:val="00895B7D"/>
    <w:rsid w:val="00896CB7"/>
    <w:rsid w:val="008A055F"/>
    <w:rsid w:val="008A14A7"/>
    <w:rsid w:val="008A5515"/>
    <w:rsid w:val="008A63B1"/>
    <w:rsid w:val="008A7016"/>
    <w:rsid w:val="008B0C67"/>
    <w:rsid w:val="008B1F30"/>
    <w:rsid w:val="008B2E96"/>
    <w:rsid w:val="008B4226"/>
    <w:rsid w:val="008B4695"/>
    <w:rsid w:val="008B47AA"/>
    <w:rsid w:val="008B6AFF"/>
    <w:rsid w:val="008B7F86"/>
    <w:rsid w:val="008C058E"/>
    <w:rsid w:val="008C0738"/>
    <w:rsid w:val="008C2196"/>
    <w:rsid w:val="008C2BD3"/>
    <w:rsid w:val="008C2E33"/>
    <w:rsid w:val="008C43CA"/>
    <w:rsid w:val="008C716B"/>
    <w:rsid w:val="008D4A54"/>
    <w:rsid w:val="008D6339"/>
    <w:rsid w:val="008D6B76"/>
    <w:rsid w:val="008D7253"/>
    <w:rsid w:val="008D7935"/>
    <w:rsid w:val="008D7A84"/>
    <w:rsid w:val="008E12A5"/>
    <w:rsid w:val="008E2519"/>
    <w:rsid w:val="008E5B5F"/>
    <w:rsid w:val="008E7663"/>
    <w:rsid w:val="008F1106"/>
    <w:rsid w:val="008F35FE"/>
    <w:rsid w:val="008F3C99"/>
    <w:rsid w:val="008F55F4"/>
    <w:rsid w:val="008F6568"/>
    <w:rsid w:val="008F7818"/>
    <w:rsid w:val="00900127"/>
    <w:rsid w:val="00901B23"/>
    <w:rsid w:val="00905FBF"/>
    <w:rsid w:val="009146D6"/>
    <w:rsid w:val="00916950"/>
    <w:rsid w:val="009205BE"/>
    <w:rsid w:val="00920790"/>
    <w:rsid w:val="00923998"/>
    <w:rsid w:val="00923B42"/>
    <w:rsid w:val="00923D2E"/>
    <w:rsid w:val="009253B6"/>
    <w:rsid w:val="009324CB"/>
    <w:rsid w:val="009345FD"/>
    <w:rsid w:val="009352D5"/>
    <w:rsid w:val="009353CE"/>
    <w:rsid w:val="00935A71"/>
    <w:rsid w:val="00935C50"/>
    <w:rsid w:val="00936EA7"/>
    <w:rsid w:val="0093733A"/>
    <w:rsid w:val="00937972"/>
    <w:rsid w:val="009403D9"/>
    <w:rsid w:val="00940837"/>
    <w:rsid w:val="009416C1"/>
    <w:rsid w:val="00941A17"/>
    <w:rsid w:val="00944B58"/>
    <w:rsid w:val="00945459"/>
    <w:rsid w:val="00947191"/>
    <w:rsid w:val="00947A2A"/>
    <w:rsid w:val="00947D55"/>
    <w:rsid w:val="00951026"/>
    <w:rsid w:val="009546AF"/>
    <w:rsid w:val="009546C3"/>
    <w:rsid w:val="00954B8E"/>
    <w:rsid w:val="009550E8"/>
    <w:rsid w:val="00957AAC"/>
    <w:rsid w:val="00957EFC"/>
    <w:rsid w:val="00960939"/>
    <w:rsid w:val="009618DB"/>
    <w:rsid w:val="009640FC"/>
    <w:rsid w:val="00964C40"/>
    <w:rsid w:val="00967234"/>
    <w:rsid w:val="00972965"/>
    <w:rsid w:val="00975769"/>
    <w:rsid w:val="0098002D"/>
    <w:rsid w:val="00980DBB"/>
    <w:rsid w:val="00984A7C"/>
    <w:rsid w:val="00990AC7"/>
    <w:rsid w:val="00990BB1"/>
    <w:rsid w:val="009913DD"/>
    <w:rsid w:val="009927D5"/>
    <w:rsid w:val="00992A9B"/>
    <w:rsid w:val="00993730"/>
    <w:rsid w:val="009975F0"/>
    <w:rsid w:val="009A0E29"/>
    <w:rsid w:val="009A3D50"/>
    <w:rsid w:val="009B19DE"/>
    <w:rsid w:val="009B1C7C"/>
    <w:rsid w:val="009B32CA"/>
    <w:rsid w:val="009B3ABC"/>
    <w:rsid w:val="009B3B1B"/>
    <w:rsid w:val="009B5422"/>
    <w:rsid w:val="009B54F5"/>
    <w:rsid w:val="009C0FD6"/>
    <w:rsid w:val="009C48F1"/>
    <w:rsid w:val="009C4BF1"/>
    <w:rsid w:val="009C5ECC"/>
    <w:rsid w:val="009C6313"/>
    <w:rsid w:val="009C71C3"/>
    <w:rsid w:val="009D1534"/>
    <w:rsid w:val="009D2688"/>
    <w:rsid w:val="009D3742"/>
    <w:rsid w:val="009D3F0D"/>
    <w:rsid w:val="009D61E9"/>
    <w:rsid w:val="009D70E1"/>
    <w:rsid w:val="009D76BB"/>
    <w:rsid w:val="009E1602"/>
    <w:rsid w:val="009E7080"/>
    <w:rsid w:val="009E74A0"/>
    <w:rsid w:val="009F07FA"/>
    <w:rsid w:val="009F499B"/>
    <w:rsid w:val="009F619F"/>
    <w:rsid w:val="009F61CE"/>
    <w:rsid w:val="00A034FB"/>
    <w:rsid w:val="00A04274"/>
    <w:rsid w:val="00A0563F"/>
    <w:rsid w:val="00A06E87"/>
    <w:rsid w:val="00A21968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77BF"/>
    <w:rsid w:val="00A51277"/>
    <w:rsid w:val="00A528D5"/>
    <w:rsid w:val="00A528DC"/>
    <w:rsid w:val="00A53418"/>
    <w:rsid w:val="00A53545"/>
    <w:rsid w:val="00A558EE"/>
    <w:rsid w:val="00A56365"/>
    <w:rsid w:val="00A57CD6"/>
    <w:rsid w:val="00A600BB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803FD"/>
    <w:rsid w:val="00A805C3"/>
    <w:rsid w:val="00A805F6"/>
    <w:rsid w:val="00A81CD7"/>
    <w:rsid w:val="00A8314D"/>
    <w:rsid w:val="00A832FB"/>
    <w:rsid w:val="00A86BF3"/>
    <w:rsid w:val="00A91448"/>
    <w:rsid w:val="00A924B3"/>
    <w:rsid w:val="00A93D7F"/>
    <w:rsid w:val="00A95FF6"/>
    <w:rsid w:val="00AA433C"/>
    <w:rsid w:val="00AA66C4"/>
    <w:rsid w:val="00AA790E"/>
    <w:rsid w:val="00AB042B"/>
    <w:rsid w:val="00AB0679"/>
    <w:rsid w:val="00AB097A"/>
    <w:rsid w:val="00AB3648"/>
    <w:rsid w:val="00AB4736"/>
    <w:rsid w:val="00AB48F2"/>
    <w:rsid w:val="00AB4AEA"/>
    <w:rsid w:val="00AB4BC4"/>
    <w:rsid w:val="00AB7C2B"/>
    <w:rsid w:val="00AC1E54"/>
    <w:rsid w:val="00AC56C2"/>
    <w:rsid w:val="00AD13B3"/>
    <w:rsid w:val="00AD2227"/>
    <w:rsid w:val="00AD29B8"/>
    <w:rsid w:val="00AD2B16"/>
    <w:rsid w:val="00AD46D1"/>
    <w:rsid w:val="00AD5919"/>
    <w:rsid w:val="00AD6D80"/>
    <w:rsid w:val="00AD7F3A"/>
    <w:rsid w:val="00AE1711"/>
    <w:rsid w:val="00AE28DA"/>
    <w:rsid w:val="00AE2D28"/>
    <w:rsid w:val="00AE55DB"/>
    <w:rsid w:val="00AE6C5A"/>
    <w:rsid w:val="00AE7959"/>
    <w:rsid w:val="00AF1272"/>
    <w:rsid w:val="00AF41D0"/>
    <w:rsid w:val="00AF442B"/>
    <w:rsid w:val="00AF4CB0"/>
    <w:rsid w:val="00AF706E"/>
    <w:rsid w:val="00AF73F9"/>
    <w:rsid w:val="00AF77B1"/>
    <w:rsid w:val="00B022F8"/>
    <w:rsid w:val="00B039C3"/>
    <w:rsid w:val="00B04B2A"/>
    <w:rsid w:val="00B04C2E"/>
    <w:rsid w:val="00B056AE"/>
    <w:rsid w:val="00B05D3F"/>
    <w:rsid w:val="00B06005"/>
    <w:rsid w:val="00B11451"/>
    <w:rsid w:val="00B140E7"/>
    <w:rsid w:val="00B14401"/>
    <w:rsid w:val="00B1566A"/>
    <w:rsid w:val="00B20D0E"/>
    <w:rsid w:val="00B21133"/>
    <w:rsid w:val="00B26E20"/>
    <w:rsid w:val="00B26F28"/>
    <w:rsid w:val="00B30C98"/>
    <w:rsid w:val="00B3347B"/>
    <w:rsid w:val="00B339CB"/>
    <w:rsid w:val="00B3545E"/>
    <w:rsid w:val="00B37861"/>
    <w:rsid w:val="00B37C59"/>
    <w:rsid w:val="00B41CCD"/>
    <w:rsid w:val="00B42850"/>
    <w:rsid w:val="00B4384D"/>
    <w:rsid w:val="00B43FD8"/>
    <w:rsid w:val="00B45417"/>
    <w:rsid w:val="00B45C2A"/>
    <w:rsid w:val="00B46CCC"/>
    <w:rsid w:val="00B51833"/>
    <w:rsid w:val="00B534F4"/>
    <w:rsid w:val="00B53B25"/>
    <w:rsid w:val="00B550BB"/>
    <w:rsid w:val="00B566C5"/>
    <w:rsid w:val="00B57898"/>
    <w:rsid w:val="00B64A21"/>
    <w:rsid w:val="00B654B0"/>
    <w:rsid w:val="00B654E7"/>
    <w:rsid w:val="00B65EFA"/>
    <w:rsid w:val="00B71FAC"/>
    <w:rsid w:val="00B73EDB"/>
    <w:rsid w:val="00B76D81"/>
    <w:rsid w:val="00B777F2"/>
    <w:rsid w:val="00B77968"/>
    <w:rsid w:val="00B80B6F"/>
    <w:rsid w:val="00B81B58"/>
    <w:rsid w:val="00B81C91"/>
    <w:rsid w:val="00B834D1"/>
    <w:rsid w:val="00B85723"/>
    <w:rsid w:val="00B8608A"/>
    <w:rsid w:val="00B90E5D"/>
    <w:rsid w:val="00B91858"/>
    <w:rsid w:val="00B9507E"/>
    <w:rsid w:val="00B95A63"/>
    <w:rsid w:val="00BA383C"/>
    <w:rsid w:val="00BA473D"/>
    <w:rsid w:val="00BA6628"/>
    <w:rsid w:val="00BA664D"/>
    <w:rsid w:val="00BB0861"/>
    <w:rsid w:val="00BB12FC"/>
    <w:rsid w:val="00BB1E8E"/>
    <w:rsid w:val="00BB2C48"/>
    <w:rsid w:val="00BC1253"/>
    <w:rsid w:val="00BC19BB"/>
    <w:rsid w:val="00BC1A81"/>
    <w:rsid w:val="00BC43F8"/>
    <w:rsid w:val="00BC496A"/>
    <w:rsid w:val="00BC6599"/>
    <w:rsid w:val="00BD0664"/>
    <w:rsid w:val="00BD1A20"/>
    <w:rsid w:val="00BD47CF"/>
    <w:rsid w:val="00BD6B74"/>
    <w:rsid w:val="00BD78D6"/>
    <w:rsid w:val="00BD79BC"/>
    <w:rsid w:val="00BE16AD"/>
    <w:rsid w:val="00BE4E46"/>
    <w:rsid w:val="00BE5830"/>
    <w:rsid w:val="00BE63E9"/>
    <w:rsid w:val="00BF0083"/>
    <w:rsid w:val="00BF1594"/>
    <w:rsid w:val="00BF27BE"/>
    <w:rsid w:val="00BF28D4"/>
    <w:rsid w:val="00BF4624"/>
    <w:rsid w:val="00BF4C2F"/>
    <w:rsid w:val="00C000DF"/>
    <w:rsid w:val="00C00345"/>
    <w:rsid w:val="00C0054B"/>
    <w:rsid w:val="00C01D43"/>
    <w:rsid w:val="00C02217"/>
    <w:rsid w:val="00C06DC8"/>
    <w:rsid w:val="00C07DD2"/>
    <w:rsid w:val="00C10035"/>
    <w:rsid w:val="00C153F5"/>
    <w:rsid w:val="00C15806"/>
    <w:rsid w:val="00C15BA1"/>
    <w:rsid w:val="00C163EB"/>
    <w:rsid w:val="00C16F9D"/>
    <w:rsid w:val="00C232C4"/>
    <w:rsid w:val="00C2445B"/>
    <w:rsid w:val="00C24DC3"/>
    <w:rsid w:val="00C25BDA"/>
    <w:rsid w:val="00C2668C"/>
    <w:rsid w:val="00C279B9"/>
    <w:rsid w:val="00C30003"/>
    <w:rsid w:val="00C33B05"/>
    <w:rsid w:val="00C33BDE"/>
    <w:rsid w:val="00C33C80"/>
    <w:rsid w:val="00C34EA6"/>
    <w:rsid w:val="00C37354"/>
    <w:rsid w:val="00C43C27"/>
    <w:rsid w:val="00C43D8E"/>
    <w:rsid w:val="00C44B97"/>
    <w:rsid w:val="00C46197"/>
    <w:rsid w:val="00C4753A"/>
    <w:rsid w:val="00C47604"/>
    <w:rsid w:val="00C477F7"/>
    <w:rsid w:val="00C50834"/>
    <w:rsid w:val="00C55745"/>
    <w:rsid w:val="00C566EF"/>
    <w:rsid w:val="00C56946"/>
    <w:rsid w:val="00C603BA"/>
    <w:rsid w:val="00C6240F"/>
    <w:rsid w:val="00C6255E"/>
    <w:rsid w:val="00C64358"/>
    <w:rsid w:val="00C65218"/>
    <w:rsid w:val="00C6643A"/>
    <w:rsid w:val="00C66CD4"/>
    <w:rsid w:val="00C703D4"/>
    <w:rsid w:val="00C70527"/>
    <w:rsid w:val="00C70EBC"/>
    <w:rsid w:val="00C71246"/>
    <w:rsid w:val="00C72E1E"/>
    <w:rsid w:val="00C7302E"/>
    <w:rsid w:val="00C765FC"/>
    <w:rsid w:val="00C76830"/>
    <w:rsid w:val="00C8056E"/>
    <w:rsid w:val="00C80634"/>
    <w:rsid w:val="00C81680"/>
    <w:rsid w:val="00C83BEB"/>
    <w:rsid w:val="00C84FD0"/>
    <w:rsid w:val="00C87505"/>
    <w:rsid w:val="00C90D66"/>
    <w:rsid w:val="00C915FA"/>
    <w:rsid w:val="00C95294"/>
    <w:rsid w:val="00C97AAF"/>
    <w:rsid w:val="00CA00BD"/>
    <w:rsid w:val="00CA04C3"/>
    <w:rsid w:val="00CA265C"/>
    <w:rsid w:val="00CA2D94"/>
    <w:rsid w:val="00CA35FC"/>
    <w:rsid w:val="00CA66EF"/>
    <w:rsid w:val="00CA7190"/>
    <w:rsid w:val="00CB0F0F"/>
    <w:rsid w:val="00CB3B01"/>
    <w:rsid w:val="00CB463C"/>
    <w:rsid w:val="00CB5C4A"/>
    <w:rsid w:val="00CC0827"/>
    <w:rsid w:val="00CC14FA"/>
    <w:rsid w:val="00CC1988"/>
    <w:rsid w:val="00CC1D3B"/>
    <w:rsid w:val="00CC25B0"/>
    <w:rsid w:val="00CC3461"/>
    <w:rsid w:val="00CC42B7"/>
    <w:rsid w:val="00CC616C"/>
    <w:rsid w:val="00CC7648"/>
    <w:rsid w:val="00CD0AF4"/>
    <w:rsid w:val="00CD0E68"/>
    <w:rsid w:val="00CD2B5E"/>
    <w:rsid w:val="00CD47FF"/>
    <w:rsid w:val="00CD66BE"/>
    <w:rsid w:val="00CD7C16"/>
    <w:rsid w:val="00CE16EC"/>
    <w:rsid w:val="00CE29EA"/>
    <w:rsid w:val="00CE3169"/>
    <w:rsid w:val="00CE6902"/>
    <w:rsid w:val="00CE6C93"/>
    <w:rsid w:val="00CE7106"/>
    <w:rsid w:val="00CE7291"/>
    <w:rsid w:val="00CF140C"/>
    <w:rsid w:val="00CF1F82"/>
    <w:rsid w:val="00CF3254"/>
    <w:rsid w:val="00CF50F3"/>
    <w:rsid w:val="00CF6642"/>
    <w:rsid w:val="00D02F66"/>
    <w:rsid w:val="00D05933"/>
    <w:rsid w:val="00D05F3B"/>
    <w:rsid w:val="00D07267"/>
    <w:rsid w:val="00D12FD8"/>
    <w:rsid w:val="00D13AE1"/>
    <w:rsid w:val="00D14EDD"/>
    <w:rsid w:val="00D14F71"/>
    <w:rsid w:val="00D2192F"/>
    <w:rsid w:val="00D22745"/>
    <w:rsid w:val="00D2377C"/>
    <w:rsid w:val="00D238FD"/>
    <w:rsid w:val="00D24045"/>
    <w:rsid w:val="00D253ED"/>
    <w:rsid w:val="00D3074B"/>
    <w:rsid w:val="00D30B9A"/>
    <w:rsid w:val="00D33291"/>
    <w:rsid w:val="00D3483B"/>
    <w:rsid w:val="00D34D49"/>
    <w:rsid w:val="00D355A8"/>
    <w:rsid w:val="00D35D04"/>
    <w:rsid w:val="00D35E73"/>
    <w:rsid w:val="00D37949"/>
    <w:rsid w:val="00D37E66"/>
    <w:rsid w:val="00D40142"/>
    <w:rsid w:val="00D41761"/>
    <w:rsid w:val="00D42EE1"/>
    <w:rsid w:val="00D436CA"/>
    <w:rsid w:val="00D43C51"/>
    <w:rsid w:val="00D505D4"/>
    <w:rsid w:val="00D50CEC"/>
    <w:rsid w:val="00D50D0C"/>
    <w:rsid w:val="00D52738"/>
    <w:rsid w:val="00D56207"/>
    <w:rsid w:val="00D570E8"/>
    <w:rsid w:val="00D619AD"/>
    <w:rsid w:val="00D625E9"/>
    <w:rsid w:val="00D6472D"/>
    <w:rsid w:val="00D655E8"/>
    <w:rsid w:val="00D70A3D"/>
    <w:rsid w:val="00D72457"/>
    <w:rsid w:val="00D727E7"/>
    <w:rsid w:val="00D81F17"/>
    <w:rsid w:val="00D821DB"/>
    <w:rsid w:val="00D8227E"/>
    <w:rsid w:val="00D8276E"/>
    <w:rsid w:val="00D844B7"/>
    <w:rsid w:val="00D8470D"/>
    <w:rsid w:val="00D869C4"/>
    <w:rsid w:val="00D86D57"/>
    <w:rsid w:val="00D87C96"/>
    <w:rsid w:val="00D87E3B"/>
    <w:rsid w:val="00D90DD5"/>
    <w:rsid w:val="00D927D6"/>
    <w:rsid w:val="00D931A9"/>
    <w:rsid w:val="00D95D0D"/>
    <w:rsid w:val="00D97014"/>
    <w:rsid w:val="00D9749E"/>
    <w:rsid w:val="00DA0553"/>
    <w:rsid w:val="00DA26DA"/>
    <w:rsid w:val="00DA32DD"/>
    <w:rsid w:val="00DB2468"/>
    <w:rsid w:val="00DB6EAE"/>
    <w:rsid w:val="00DC10C6"/>
    <w:rsid w:val="00DC32CA"/>
    <w:rsid w:val="00DC6774"/>
    <w:rsid w:val="00DD1106"/>
    <w:rsid w:val="00DD139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04FEE"/>
    <w:rsid w:val="00E06148"/>
    <w:rsid w:val="00E1208E"/>
    <w:rsid w:val="00E127AC"/>
    <w:rsid w:val="00E14E87"/>
    <w:rsid w:val="00E17CAC"/>
    <w:rsid w:val="00E17F85"/>
    <w:rsid w:val="00E17FB6"/>
    <w:rsid w:val="00E225E0"/>
    <w:rsid w:val="00E22A51"/>
    <w:rsid w:val="00E24BFC"/>
    <w:rsid w:val="00E306CD"/>
    <w:rsid w:val="00E30FE5"/>
    <w:rsid w:val="00E31F55"/>
    <w:rsid w:val="00E322F9"/>
    <w:rsid w:val="00E324CD"/>
    <w:rsid w:val="00E332A4"/>
    <w:rsid w:val="00E34355"/>
    <w:rsid w:val="00E34E27"/>
    <w:rsid w:val="00E44112"/>
    <w:rsid w:val="00E455D3"/>
    <w:rsid w:val="00E45895"/>
    <w:rsid w:val="00E52729"/>
    <w:rsid w:val="00E533F6"/>
    <w:rsid w:val="00E53462"/>
    <w:rsid w:val="00E550B0"/>
    <w:rsid w:val="00E57256"/>
    <w:rsid w:val="00E61AA8"/>
    <w:rsid w:val="00E628B9"/>
    <w:rsid w:val="00E63371"/>
    <w:rsid w:val="00E63E21"/>
    <w:rsid w:val="00E65DE1"/>
    <w:rsid w:val="00E72840"/>
    <w:rsid w:val="00E730F7"/>
    <w:rsid w:val="00E736ED"/>
    <w:rsid w:val="00E75CF3"/>
    <w:rsid w:val="00E77066"/>
    <w:rsid w:val="00E812C0"/>
    <w:rsid w:val="00E82DB9"/>
    <w:rsid w:val="00E852B1"/>
    <w:rsid w:val="00E85ACE"/>
    <w:rsid w:val="00E872C3"/>
    <w:rsid w:val="00E9006B"/>
    <w:rsid w:val="00E902B3"/>
    <w:rsid w:val="00E908C9"/>
    <w:rsid w:val="00E90E3A"/>
    <w:rsid w:val="00E91051"/>
    <w:rsid w:val="00E91312"/>
    <w:rsid w:val="00E92853"/>
    <w:rsid w:val="00E93091"/>
    <w:rsid w:val="00E96037"/>
    <w:rsid w:val="00EA39C3"/>
    <w:rsid w:val="00EA3E43"/>
    <w:rsid w:val="00EB185E"/>
    <w:rsid w:val="00EB2B0B"/>
    <w:rsid w:val="00EB3F79"/>
    <w:rsid w:val="00EB447E"/>
    <w:rsid w:val="00EB4C25"/>
    <w:rsid w:val="00EB5B08"/>
    <w:rsid w:val="00EC0B9F"/>
    <w:rsid w:val="00EC1441"/>
    <w:rsid w:val="00EC492E"/>
    <w:rsid w:val="00EC5A4E"/>
    <w:rsid w:val="00EC6D87"/>
    <w:rsid w:val="00EC6FD2"/>
    <w:rsid w:val="00EC7126"/>
    <w:rsid w:val="00EC7CA9"/>
    <w:rsid w:val="00ED0289"/>
    <w:rsid w:val="00ED128D"/>
    <w:rsid w:val="00ED16E7"/>
    <w:rsid w:val="00ED19B4"/>
    <w:rsid w:val="00ED61C9"/>
    <w:rsid w:val="00ED7A78"/>
    <w:rsid w:val="00EE0D1D"/>
    <w:rsid w:val="00EE1C39"/>
    <w:rsid w:val="00EE4A53"/>
    <w:rsid w:val="00EE5010"/>
    <w:rsid w:val="00EE5466"/>
    <w:rsid w:val="00EF20DA"/>
    <w:rsid w:val="00EF2232"/>
    <w:rsid w:val="00EF2CAA"/>
    <w:rsid w:val="00EF3310"/>
    <w:rsid w:val="00EF6B19"/>
    <w:rsid w:val="00EF79F8"/>
    <w:rsid w:val="00F003ED"/>
    <w:rsid w:val="00F02134"/>
    <w:rsid w:val="00F038FC"/>
    <w:rsid w:val="00F047D0"/>
    <w:rsid w:val="00F05006"/>
    <w:rsid w:val="00F11E25"/>
    <w:rsid w:val="00F125F3"/>
    <w:rsid w:val="00F14DFB"/>
    <w:rsid w:val="00F1643C"/>
    <w:rsid w:val="00F1770C"/>
    <w:rsid w:val="00F17B6A"/>
    <w:rsid w:val="00F20F7E"/>
    <w:rsid w:val="00F217EF"/>
    <w:rsid w:val="00F24EA1"/>
    <w:rsid w:val="00F2501F"/>
    <w:rsid w:val="00F26BC9"/>
    <w:rsid w:val="00F27204"/>
    <w:rsid w:val="00F30A69"/>
    <w:rsid w:val="00F31097"/>
    <w:rsid w:val="00F3170D"/>
    <w:rsid w:val="00F33088"/>
    <w:rsid w:val="00F350F1"/>
    <w:rsid w:val="00F3543E"/>
    <w:rsid w:val="00F36A49"/>
    <w:rsid w:val="00F36D57"/>
    <w:rsid w:val="00F37349"/>
    <w:rsid w:val="00F4216C"/>
    <w:rsid w:val="00F43F9A"/>
    <w:rsid w:val="00F44146"/>
    <w:rsid w:val="00F50B59"/>
    <w:rsid w:val="00F522D1"/>
    <w:rsid w:val="00F540D8"/>
    <w:rsid w:val="00F544DD"/>
    <w:rsid w:val="00F54D5B"/>
    <w:rsid w:val="00F55D17"/>
    <w:rsid w:val="00F5623C"/>
    <w:rsid w:val="00F56344"/>
    <w:rsid w:val="00F567C2"/>
    <w:rsid w:val="00F56807"/>
    <w:rsid w:val="00F60F35"/>
    <w:rsid w:val="00F618CD"/>
    <w:rsid w:val="00F62036"/>
    <w:rsid w:val="00F662D0"/>
    <w:rsid w:val="00F675EA"/>
    <w:rsid w:val="00F70EF8"/>
    <w:rsid w:val="00F72417"/>
    <w:rsid w:val="00F72F85"/>
    <w:rsid w:val="00F73FDB"/>
    <w:rsid w:val="00F748E2"/>
    <w:rsid w:val="00F757F5"/>
    <w:rsid w:val="00F75BB0"/>
    <w:rsid w:val="00F76BA3"/>
    <w:rsid w:val="00F81054"/>
    <w:rsid w:val="00F81390"/>
    <w:rsid w:val="00F82312"/>
    <w:rsid w:val="00F848C3"/>
    <w:rsid w:val="00F858DF"/>
    <w:rsid w:val="00F874B6"/>
    <w:rsid w:val="00F9249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B0000"/>
    <w:rsid w:val="00FB04AE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1E8"/>
    <w:rsid w:val="00FC7E04"/>
    <w:rsid w:val="00FD0B54"/>
    <w:rsid w:val="00FD399E"/>
    <w:rsid w:val="00FD46CB"/>
    <w:rsid w:val="00FE170A"/>
    <w:rsid w:val="00FE1DBE"/>
    <w:rsid w:val="00FE31CD"/>
    <w:rsid w:val="00FE45F1"/>
    <w:rsid w:val="00FF392B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47A2A"/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4C57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4C57"/>
    <w:rPr>
      <w:lang w:val="en-GB"/>
    </w:rPr>
  </w:style>
  <w:style w:type="paragraph" w:styleId="Textkrper-Zeileneinzug">
    <w:name w:val="Body Text Indent"/>
    <w:basedOn w:val="Standard"/>
    <w:link w:val="Textkrper-ZeileneinzugZchn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Kommentarzeichen">
    <w:name w:val="annotation reference"/>
    <w:basedOn w:val="Absatz-Standardschriftart"/>
    <w:uiPriority w:val="99"/>
    <w:unhideWhenUsed/>
    <w:rsid w:val="00DB24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2468"/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2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2468"/>
    <w:rPr>
      <w:b/>
      <w:bCs/>
      <w:sz w:val="20"/>
      <w:szCs w:val="20"/>
      <w:lang w:val="en-GB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8359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083596"/>
    <w:rPr>
      <w:lang w:val="en-GB"/>
    </w:rPr>
  </w:style>
  <w:style w:type="paragraph" w:styleId="Listenabsatz">
    <w:name w:val="List Paragraph"/>
    <w:basedOn w:val="Standard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80F66"/>
    <w:rPr>
      <w:i/>
      <w:iCs/>
    </w:rPr>
  </w:style>
  <w:style w:type="paragraph" w:styleId="StandardWeb">
    <w:name w:val="Normal (Web)"/>
    <w:basedOn w:val="Standard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180F66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Absatz-Standardschriftar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">
    <w:name w:val="bodytext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Absatz-Standardschriftart"/>
    <w:rsid w:val="00E17CAC"/>
  </w:style>
  <w:style w:type="character" w:styleId="BesuchterLink">
    <w:name w:val="FollowedHyperlink"/>
    <w:basedOn w:val="Absatz-Standardschriftar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Absatz-Standardschriftar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Absatz-Standardschriftart"/>
    <w:rsid w:val="00CA7190"/>
  </w:style>
  <w:style w:type="character" w:customStyle="1" w:styleId="berschrift1Zchn">
    <w:name w:val="Überschrift 1 Zchn"/>
    <w:basedOn w:val="Absatz-Standardschriftart"/>
    <w:link w:val="berschrift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chwacheHervorhebung">
    <w:name w:val="Subtle Emphasis"/>
    <w:basedOn w:val="Absatz-Standardschriftart"/>
    <w:uiPriority w:val="19"/>
    <w:qFormat/>
    <w:rsid w:val="0072737D"/>
    <w:rPr>
      <w:i/>
      <w:iCs/>
      <w:color w:val="404040" w:themeColor="text1" w:themeTint="BF"/>
    </w:rPr>
  </w:style>
  <w:style w:type="paragraph" w:styleId="KeinLeerraum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Absatz-Standardschriftar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Absatz-Standardschriftar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22279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833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t.ly/34qxBOV" TargetMode="External"/><Relationship Id="rId18" Type="http://schemas.openxmlformats.org/officeDocument/2006/relationships/hyperlink" Target="https://www.linkedin.com/company/kraiburg-tpe/?originalSubdomain=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3.png"/><Relationship Id="rId25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www.instagram.com/kraiburg_tpe/?hl=de" TargetMode="External"/><Relationship Id="rId20" Type="http://schemas.openxmlformats.org/officeDocument/2006/relationships/hyperlink" Target="https://www.facebook.com/KRAIBURGTPE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download-sustainability-report" TargetMode="External"/><Relationship Id="rId24" Type="http://schemas.openxmlformats.org/officeDocument/2006/relationships/hyperlink" Target="https://www.youtube.com/channel/UCQKi_-RJ8sJqMNfyfAO8PVQ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zh-hans/node/613" TargetMode="External"/><Relationship Id="rId23" Type="http://schemas.openxmlformats.org/officeDocument/2006/relationships/image" Target="media/image6.pn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hyperlink" Target="https://www.xing.com/pages/kraiburg-tpe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uliane.schmidhuber@kraiburg-tpe.com" TargetMode="External"/><Relationship Id="rId2" Type="http://schemas.openxmlformats.org/officeDocument/2006/relationships/hyperlink" Target="mailto:eloseva@emg-marcom.com" TargetMode="External"/><Relationship Id="rId1" Type="http://schemas.openxmlformats.org/officeDocument/2006/relationships/hyperlink" Target="mailto:juliane.schmidhuber@kraiburg-tpe.com" TargetMode="External"/><Relationship Id="rId4" Type="http://schemas.openxmlformats.org/officeDocument/2006/relationships/hyperlink" Target="mailto:eloseva@emg-marcom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  <ds:schemaRef ds:uri="dcbcb2e2-94d6-4360-aa29-c60c2ccf47ac"/>
    <ds:schemaRef ds:uri="20357f49-5262-46e7-b208-cbe2507b560c"/>
  </ds:schemaRefs>
</ds:datastoreItem>
</file>

<file path=customXml/itemProps3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B15371-EED6-48D7-9B8F-5F13F89588AA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279</Words>
  <Characters>1759</Characters>
  <Application>Microsoft Office Word</Application>
  <DocSecurity>4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凯柏胶宝®发布首份全球可持续发展报告</vt:lpstr>
      <vt:lpstr/>
    </vt:vector>
  </TitlesOfParts>
  <Manager>Schmidhuber, Juliane</Manager>
  <Company>EMG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凯柏胶宝®发布首份全球可持续发展报告</dc:title>
  <dc:creator>Schmidhuber, Juliane</dc:creator>
  <cp:keywords>259</cp:keywords>
  <cp:lastModifiedBy>Schmidhuber, Juliane</cp:lastModifiedBy>
  <cp:revision>2</cp:revision>
  <cp:lastPrinted>2026-05-06T02:52:00Z</cp:lastPrinted>
  <dcterms:created xsi:type="dcterms:W3CDTF">2026-08-17T12:43:00Z</dcterms:created>
  <dcterms:modified xsi:type="dcterms:W3CDTF">2026-08-17T12:43:00Z</dcterms:modified>
  <cp:category>PR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